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5A32" w14:textId="5D55408F" w:rsidR="00C378E1" w:rsidRDefault="00C378E1" w:rsidP="00020D53">
      <w:pPr>
        <w:rPr>
          <w:rFonts w:asciiTheme="majorHAnsi" w:eastAsiaTheme="majorEastAsia" w:hAnsiTheme="majorHAnsi" w:cstheme="majorBidi"/>
          <w:color w:val="0F4761" w:themeColor="accent1" w:themeShade="BF"/>
          <w:sz w:val="40"/>
          <w:szCs w:val="40"/>
        </w:rPr>
      </w:pPr>
      <w:r w:rsidRPr="00C378E1">
        <w:rPr>
          <w:rFonts w:asciiTheme="majorHAnsi" w:eastAsiaTheme="majorEastAsia" w:hAnsiTheme="majorHAnsi" w:cstheme="majorBidi"/>
          <w:color w:val="0F4761" w:themeColor="accent1" w:themeShade="BF"/>
          <w:sz w:val="40"/>
          <w:szCs w:val="40"/>
        </w:rPr>
        <w:t xml:space="preserve">Transformational Relationship </w:t>
      </w:r>
      <w:r>
        <w:rPr>
          <w:rFonts w:asciiTheme="majorHAnsi" w:eastAsiaTheme="majorEastAsia" w:hAnsiTheme="majorHAnsi" w:cstheme="majorBidi"/>
          <w:color w:val="0F4761" w:themeColor="accent1" w:themeShade="BF"/>
          <w:sz w:val="40"/>
          <w:szCs w:val="40"/>
        </w:rPr>
        <w:t>Reflection Worksheet</w:t>
      </w:r>
      <w:r w:rsidRPr="00C378E1">
        <w:rPr>
          <w:rFonts w:asciiTheme="majorHAnsi" w:eastAsiaTheme="majorEastAsia" w:hAnsiTheme="majorHAnsi" w:cstheme="majorBidi"/>
          <w:color w:val="0F4761" w:themeColor="accent1" w:themeShade="BF"/>
          <w:sz w:val="40"/>
          <w:szCs w:val="40"/>
        </w:rPr>
        <w:t xml:space="preserve"> </w:t>
      </w:r>
    </w:p>
    <w:p w14:paraId="7D1979DF" w14:textId="75EA91B9" w:rsidR="00020D53" w:rsidRPr="00020D53" w:rsidRDefault="00020D53" w:rsidP="00020D53">
      <w:pPr>
        <w:rPr>
          <w:i/>
          <w:iCs/>
        </w:rPr>
      </w:pPr>
      <w:r w:rsidRPr="00020D53">
        <w:rPr>
          <w:i/>
          <w:iCs/>
        </w:rPr>
        <w:t>A Before &amp; After Coaching Tool</w:t>
      </w:r>
    </w:p>
    <w:p w14:paraId="3BE5D47A" w14:textId="68F7B80C" w:rsidR="00020D53" w:rsidRDefault="00020D53" w:rsidP="00020D53">
      <w:r>
        <w:t>A coaching conversation gives you an opportunity to see a familiar client through a different lens. Complete the Before Coaching prompts based only on what you know from your teaching relationship. After the coaching session, return to the worksheet and reflect again. Pay particular attention to what you learned, what surprised you, and what you now understand differently.</w:t>
      </w:r>
    </w:p>
    <w:p w14:paraId="75F29E3A" w14:textId="77777777" w:rsidR="00020D53" w:rsidRDefault="00020D53" w:rsidP="00020D53">
      <w:pPr>
        <w:pStyle w:val="Heading2"/>
      </w:pPr>
      <w:r>
        <w:t>BEFORE COACHING</w:t>
      </w:r>
    </w:p>
    <w:p w14:paraId="77AD0CC8" w14:textId="77777777" w:rsidR="00020D53" w:rsidRDefault="00020D53" w:rsidP="00020D53">
      <w:r>
        <w:t>What Do I Think I Know?</w:t>
      </w:r>
    </w:p>
    <w:p w14:paraId="03A57817" w14:textId="44F7BE9B" w:rsidR="00020D53" w:rsidRDefault="00020D53" w:rsidP="00020D53">
      <w:r>
        <w:t>Think about the client's experience from the beginning of your relationship through where they are today.</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200216AA" w14:textId="77777777" w:rsidTr="00DB3A6E">
        <w:tc>
          <w:tcPr>
            <w:tcW w:w="9350" w:type="dxa"/>
          </w:tcPr>
          <w:p w14:paraId="0373AF32" w14:textId="77777777" w:rsidR="00020D53" w:rsidRDefault="00020D53" w:rsidP="00DB3A6E"/>
          <w:p w14:paraId="0814C624" w14:textId="77777777" w:rsidR="00020D53" w:rsidRDefault="00020D53" w:rsidP="00DB3A6E"/>
        </w:tc>
      </w:tr>
    </w:tbl>
    <w:p w14:paraId="0B2C4B75" w14:textId="77777777" w:rsidR="00020D53" w:rsidRDefault="00020D53" w:rsidP="00020D53"/>
    <w:p w14:paraId="5DB2129A" w14:textId="77777777" w:rsidR="00020D53" w:rsidRDefault="00020D53" w:rsidP="00020D53">
      <w:r>
        <w:t>What has helped build trust between us?</w:t>
      </w:r>
    </w:p>
    <w:p w14:paraId="45828908" w14:textId="216BBB6D" w:rsidR="00020D53" w:rsidRDefault="00020D53" w:rsidP="00020D53">
      <w:r>
        <w:t>Consider what you have done—or what has happened during your time together—that seems to have helped this client become comfortable learning with you.</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343BB243" w14:textId="77777777" w:rsidTr="00DB3A6E">
        <w:tc>
          <w:tcPr>
            <w:tcW w:w="9350" w:type="dxa"/>
          </w:tcPr>
          <w:p w14:paraId="5F8C6D52" w14:textId="77777777" w:rsidR="00020D53" w:rsidRDefault="00020D53" w:rsidP="00DB3A6E"/>
          <w:p w14:paraId="294AC386" w14:textId="77777777" w:rsidR="00020D53" w:rsidRDefault="00020D53" w:rsidP="00DB3A6E"/>
        </w:tc>
      </w:tr>
    </w:tbl>
    <w:p w14:paraId="71329239" w14:textId="77777777" w:rsidR="00020D53" w:rsidRDefault="00020D53" w:rsidP="00020D53"/>
    <w:p w14:paraId="01EE8104" w14:textId="3833079E" w:rsidR="00020D53" w:rsidRDefault="00020D53" w:rsidP="00020D53">
      <w:r>
        <w:t>How have I encouraged this client to grow?</w:t>
      </w:r>
    </w:p>
    <w:p w14:paraId="425A0F4A" w14:textId="77777777" w:rsidR="00020D53" w:rsidRDefault="00020D53" w:rsidP="00020D53">
      <w:r>
        <w:t>Think beyond praise. Consider when you've challenged them, asked questions, provided reassurance, encouraged independence, offered feedback, or helped them recognize their own progress.</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1540DD73" w14:textId="77777777" w:rsidTr="00DB3A6E">
        <w:tc>
          <w:tcPr>
            <w:tcW w:w="9350" w:type="dxa"/>
          </w:tcPr>
          <w:p w14:paraId="3C208566" w14:textId="77777777" w:rsidR="00020D53" w:rsidRDefault="00020D53" w:rsidP="00DB3A6E"/>
          <w:p w14:paraId="46AA7B16" w14:textId="77777777" w:rsidR="00020D53" w:rsidRDefault="00020D53" w:rsidP="00DB3A6E"/>
        </w:tc>
      </w:tr>
    </w:tbl>
    <w:p w14:paraId="747C522D" w14:textId="77777777" w:rsidR="00020D53" w:rsidRDefault="00020D53" w:rsidP="00020D53"/>
    <w:p w14:paraId="5EADCDAD" w14:textId="6C505AC3" w:rsidR="00020D53" w:rsidRDefault="00020D53" w:rsidP="00020D53">
      <w:r>
        <w:t>When does this client seem most engaged?</w:t>
      </w:r>
    </w:p>
    <w:p w14:paraId="57B18398" w14:textId="586AFA0F" w:rsidR="00020D53" w:rsidRDefault="00020D53" w:rsidP="00020D53">
      <w:r>
        <w:t>Think about what you are doing, what the client is doing, and the situations that seem to bring out their curiosity, confidence, or willingness to participate.</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5AC8935A" w14:textId="77777777" w:rsidTr="00DB3A6E">
        <w:tc>
          <w:tcPr>
            <w:tcW w:w="9350" w:type="dxa"/>
          </w:tcPr>
          <w:p w14:paraId="597A0C09" w14:textId="77777777" w:rsidR="00020D53" w:rsidRDefault="00020D53" w:rsidP="00DB3A6E"/>
          <w:p w14:paraId="3A2C9122" w14:textId="77777777" w:rsidR="00020D53" w:rsidRDefault="00020D53" w:rsidP="00DB3A6E"/>
        </w:tc>
      </w:tr>
    </w:tbl>
    <w:p w14:paraId="5BC9C0E8" w14:textId="77777777" w:rsidR="00020D53" w:rsidRDefault="00020D53" w:rsidP="00020D53"/>
    <w:p w14:paraId="5BB9387B" w14:textId="77777777" w:rsidR="00020D53" w:rsidRDefault="00020D53" w:rsidP="00020D53">
      <w:r>
        <w:t>How have I recognized or celebrated progress?</w:t>
      </w:r>
    </w:p>
    <w:p w14:paraId="28E9CFB4" w14:textId="1C4CEB5D" w:rsidR="00020D53" w:rsidRDefault="00020D53" w:rsidP="00020D53">
      <w:r>
        <w:t>Consider how the client knows they're improving. What have you noticed or communicated that helps them recognize their own development?</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5358A193" w14:textId="77777777" w:rsidTr="00DB3A6E">
        <w:tc>
          <w:tcPr>
            <w:tcW w:w="9350" w:type="dxa"/>
          </w:tcPr>
          <w:p w14:paraId="33300627" w14:textId="77777777" w:rsidR="00020D53" w:rsidRDefault="00020D53" w:rsidP="00DB3A6E"/>
          <w:p w14:paraId="5468CBA0" w14:textId="77777777" w:rsidR="00020D53" w:rsidRDefault="00020D53" w:rsidP="00DB3A6E"/>
        </w:tc>
      </w:tr>
    </w:tbl>
    <w:p w14:paraId="0A3B6630" w14:textId="77777777" w:rsidR="00020D53" w:rsidRDefault="00020D53" w:rsidP="00020D53"/>
    <w:p w14:paraId="1AA0EFF5" w14:textId="11DC1A1F" w:rsidR="00020D53" w:rsidRDefault="00020D53" w:rsidP="00020D53">
      <w:r>
        <w:t>What do you think this client needs most from you right now?</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5DA9B84E" w14:textId="77777777" w:rsidTr="00DB3A6E">
        <w:tc>
          <w:tcPr>
            <w:tcW w:w="9350" w:type="dxa"/>
          </w:tcPr>
          <w:p w14:paraId="23CBF47D" w14:textId="77777777" w:rsidR="00020D53" w:rsidRDefault="00020D53" w:rsidP="00DB3A6E"/>
          <w:p w14:paraId="626F29F6" w14:textId="77777777" w:rsidR="00020D53" w:rsidRDefault="00020D53" w:rsidP="00DB3A6E"/>
        </w:tc>
      </w:tr>
    </w:tbl>
    <w:p w14:paraId="53105E6D" w14:textId="77777777" w:rsidR="00020D53" w:rsidRDefault="00020D53" w:rsidP="00020D53"/>
    <w:p w14:paraId="5F074D8A" w14:textId="77777777" w:rsidR="00020D53" w:rsidRDefault="00020D53" w:rsidP="00020D53">
      <w:r>
        <w:t>What would you like to understand better?</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2461A458" w14:textId="77777777" w:rsidTr="00DB3A6E">
        <w:tc>
          <w:tcPr>
            <w:tcW w:w="9350" w:type="dxa"/>
          </w:tcPr>
          <w:p w14:paraId="3603707D" w14:textId="77777777" w:rsidR="00020D53" w:rsidRDefault="00020D53" w:rsidP="00DB3A6E"/>
          <w:p w14:paraId="3CFF2CAC" w14:textId="77777777" w:rsidR="00020D53" w:rsidRDefault="00020D53" w:rsidP="00DB3A6E"/>
        </w:tc>
      </w:tr>
    </w:tbl>
    <w:p w14:paraId="50EA7FFC" w14:textId="77777777" w:rsidR="00020D53" w:rsidRDefault="00020D53" w:rsidP="00020D53"/>
    <w:p w14:paraId="3625055E" w14:textId="77777777" w:rsidR="00020D53" w:rsidRDefault="00020D53" w:rsidP="00020D53"/>
    <w:p w14:paraId="6B84A6EA" w14:textId="77777777" w:rsidR="00020D53" w:rsidRDefault="00020D53">
      <w:r>
        <w:br w:type="page"/>
      </w:r>
    </w:p>
    <w:p w14:paraId="681942E5" w14:textId="4F3CD358" w:rsidR="00020D53" w:rsidRDefault="00020D53" w:rsidP="00020D53">
      <w:pPr>
        <w:pStyle w:val="Heading2"/>
      </w:pPr>
      <w:r>
        <w:lastRenderedPageBreak/>
        <w:t>AFTER COACHING</w:t>
      </w:r>
    </w:p>
    <w:p w14:paraId="2C28445A" w14:textId="77777777" w:rsidR="00020D53" w:rsidRDefault="00020D53" w:rsidP="00020D53">
      <w:r>
        <w:t>What Do I Understand Now?</w:t>
      </w:r>
    </w:p>
    <w:p w14:paraId="7CA16E73" w14:textId="77777777" w:rsidR="00020D53" w:rsidRDefault="00020D53" w:rsidP="00020D53">
      <w:r>
        <w:t>Now return to the same relationship with the benefit of a deeper conversation. Rather than simply evaluating how well the session went, compare what you know now with what you believed before the conversation.</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552FCC9E" w14:textId="77777777" w:rsidTr="00DB3A6E">
        <w:tc>
          <w:tcPr>
            <w:tcW w:w="9350" w:type="dxa"/>
          </w:tcPr>
          <w:p w14:paraId="5B0457F1" w14:textId="77777777" w:rsidR="00020D53" w:rsidRDefault="00020D53" w:rsidP="00DB3A6E"/>
          <w:p w14:paraId="50AE98FC" w14:textId="77777777" w:rsidR="00020D53" w:rsidRDefault="00020D53" w:rsidP="00DB3A6E"/>
        </w:tc>
      </w:tr>
    </w:tbl>
    <w:p w14:paraId="25C9B7C5" w14:textId="77777777" w:rsidR="00020D53" w:rsidRDefault="00020D53" w:rsidP="00020D53"/>
    <w:p w14:paraId="0B6BBA60" w14:textId="77777777" w:rsidR="00020D53" w:rsidRDefault="00020D53" w:rsidP="00020D53">
      <w:r>
        <w:t>What helped deepen trust during the conversation?</w:t>
      </w:r>
    </w:p>
    <w:p w14:paraId="3F41B4B0" w14:textId="77777777" w:rsidR="00020D53" w:rsidRDefault="00020D53" w:rsidP="00020D53">
      <w:r>
        <w:t>Consider what helped the player feel comfortable sharing experiences, challenges, uncertainties, or goals. Notice when the conversation became more open and what may have contributed to it.</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33D86B97" w14:textId="77777777" w:rsidTr="00DB3A6E">
        <w:tc>
          <w:tcPr>
            <w:tcW w:w="9350" w:type="dxa"/>
          </w:tcPr>
          <w:p w14:paraId="1E48F799" w14:textId="77777777" w:rsidR="00020D53" w:rsidRDefault="00020D53" w:rsidP="00DB3A6E"/>
          <w:p w14:paraId="704F78C1" w14:textId="77777777" w:rsidR="00020D53" w:rsidRDefault="00020D53" w:rsidP="00DB3A6E"/>
        </w:tc>
      </w:tr>
    </w:tbl>
    <w:p w14:paraId="0971202A" w14:textId="77777777" w:rsidR="00020D53" w:rsidRDefault="00020D53" w:rsidP="00020D53"/>
    <w:p w14:paraId="58DC4E1C" w14:textId="0B319D6D" w:rsidR="00020D53" w:rsidRDefault="00020D53" w:rsidP="00020D53">
      <w:r>
        <w:t>What did I learn about how this player wants or needs to grow?</w:t>
      </w:r>
    </w:p>
    <w:p w14:paraId="138A9642" w14:textId="77777777" w:rsidR="00020D53" w:rsidRDefault="00020D53" w:rsidP="00020D53">
      <w:r>
        <w:t>Consider where encouragement, challenge, accountability, honest feedback, or greater independence seemed most useful. Compare that with what you thought the player needed before the session.</w:t>
      </w:r>
    </w:p>
    <w:tbl>
      <w:tblPr>
        <w:tblStyle w:val="TableGrid"/>
        <w:tblW w:w="0" w:type="auto"/>
        <w:tblBorders>
          <w:top w:val="none" w:sz="0" w:space="0" w:color="auto"/>
        </w:tblBorders>
        <w:tblLook w:val="04A0" w:firstRow="1" w:lastRow="0" w:firstColumn="1" w:lastColumn="0" w:noHBand="0" w:noVBand="1"/>
      </w:tblPr>
      <w:tblGrid>
        <w:gridCol w:w="9350"/>
      </w:tblGrid>
      <w:tr w:rsidR="004C5D45" w14:paraId="2DBD23B5" w14:textId="77777777" w:rsidTr="00DB3A6E">
        <w:tc>
          <w:tcPr>
            <w:tcW w:w="9350" w:type="dxa"/>
          </w:tcPr>
          <w:p w14:paraId="7B3B4BD7" w14:textId="77777777" w:rsidR="004C5D45" w:rsidRDefault="004C5D45" w:rsidP="00DB3A6E"/>
          <w:p w14:paraId="2CD97729" w14:textId="77777777" w:rsidR="004C5D45" w:rsidRDefault="004C5D45" w:rsidP="00DB3A6E"/>
        </w:tc>
      </w:tr>
    </w:tbl>
    <w:p w14:paraId="4C0F98FD" w14:textId="77777777" w:rsidR="004C5D45" w:rsidRDefault="004C5D45" w:rsidP="004C5D45"/>
    <w:p w14:paraId="39DE4EF1" w14:textId="77777777" w:rsidR="00020D53" w:rsidRDefault="00020D53" w:rsidP="00020D53">
      <w:r>
        <w:t>When did my client seem most engaged?</w:t>
      </w:r>
    </w:p>
    <w:p w14:paraId="7E9D38D1" w14:textId="77777777" w:rsidR="00020D53" w:rsidRDefault="00020D53" w:rsidP="00020D53">
      <w:r>
        <w:t>Think about the discoveries, questions, topics, or moments that generated the most interest or energy. What did those moments reveal about what motivates this player?</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67217957" w14:textId="77777777" w:rsidTr="00DB3A6E">
        <w:tc>
          <w:tcPr>
            <w:tcW w:w="9350" w:type="dxa"/>
          </w:tcPr>
          <w:p w14:paraId="5AD27CD7" w14:textId="77777777" w:rsidR="00020D53" w:rsidRDefault="00020D53" w:rsidP="00DB3A6E"/>
          <w:p w14:paraId="580C3386" w14:textId="77777777" w:rsidR="00020D53" w:rsidRDefault="00020D53" w:rsidP="00DB3A6E"/>
        </w:tc>
      </w:tr>
    </w:tbl>
    <w:p w14:paraId="0A38DA65" w14:textId="77777777" w:rsidR="00020D53" w:rsidRDefault="00020D53" w:rsidP="00020D53"/>
    <w:p w14:paraId="3EE33ED4" w14:textId="77777777" w:rsidR="00020D53" w:rsidRDefault="00020D53" w:rsidP="00020D53">
      <w:r>
        <w:t>What strengths or progress became clearer through our conversation?</w:t>
      </w:r>
    </w:p>
    <w:p w14:paraId="7EA192E7" w14:textId="77777777" w:rsidR="00020D53" w:rsidRDefault="00020D53" w:rsidP="00020D53">
      <w:r>
        <w:t>Consider what you recognized that perhaps you—or the player—had previously overlooked. How did acknowledging those strengths influence the conversation about future growth?</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0618AB1A" w14:textId="77777777" w:rsidTr="00DB3A6E">
        <w:tc>
          <w:tcPr>
            <w:tcW w:w="9350" w:type="dxa"/>
          </w:tcPr>
          <w:p w14:paraId="421F1BB9" w14:textId="77777777" w:rsidR="00020D53" w:rsidRDefault="00020D53" w:rsidP="00DB3A6E"/>
          <w:p w14:paraId="3E77698A" w14:textId="77777777" w:rsidR="00020D53" w:rsidRDefault="00020D53" w:rsidP="00DB3A6E"/>
        </w:tc>
      </w:tr>
    </w:tbl>
    <w:p w14:paraId="7B68C15C" w14:textId="77777777" w:rsidR="00020D53" w:rsidRDefault="00020D53" w:rsidP="00020D53"/>
    <w:p w14:paraId="438963AA" w14:textId="77777777" w:rsidR="00020D53" w:rsidRDefault="00020D53" w:rsidP="00020D53">
      <w:r>
        <w:t>What would I do differently now?</w:t>
      </w:r>
    </w:p>
    <w:p w14:paraId="78DF1231" w14:textId="26924F65" w:rsidR="00020D53" w:rsidRDefault="00020D53" w:rsidP="00020D53">
      <w:r>
        <w:t>Consider where you might listen longer, ask different questions, explain less, offer different forms of support, or give the player more space to develop their own insights and make decisions.</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4747983C" w14:textId="77777777" w:rsidTr="00DB3A6E">
        <w:tc>
          <w:tcPr>
            <w:tcW w:w="9350" w:type="dxa"/>
          </w:tcPr>
          <w:p w14:paraId="22DBA6F8" w14:textId="77777777" w:rsidR="00020D53" w:rsidRDefault="00020D53" w:rsidP="00DB3A6E"/>
          <w:p w14:paraId="5FA13A54" w14:textId="77777777" w:rsidR="00020D53" w:rsidRDefault="00020D53" w:rsidP="00DB3A6E"/>
        </w:tc>
      </w:tr>
    </w:tbl>
    <w:p w14:paraId="20A808F8" w14:textId="77777777" w:rsidR="00020D53" w:rsidRDefault="00020D53" w:rsidP="00020D53"/>
    <w:p w14:paraId="1E7D4F03" w14:textId="77777777" w:rsidR="00020D53" w:rsidRDefault="00020D53" w:rsidP="00020D53">
      <w:r>
        <w:t>What Changed?</w:t>
      </w:r>
    </w:p>
    <w:p w14:paraId="1C98555A" w14:textId="77777777" w:rsidR="00020D53" w:rsidRDefault="00020D53" w:rsidP="00020D53">
      <w:r>
        <w:t>What did I assume before the coaching session that I now see differently?</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5CAAE03B" w14:textId="77777777" w:rsidTr="00DB3A6E">
        <w:tc>
          <w:tcPr>
            <w:tcW w:w="9350" w:type="dxa"/>
          </w:tcPr>
          <w:p w14:paraId="277DFFBD" w14:textId="77777777" w:rsidR="00020D53" w:rsidRDefault="00020D53" w:rsidP="00DB3A6E"/>
          <w:p w14:paraId="27C8C7EF" w14:textId="77777777" w:rsidR="00020D53" w:rsidRDefault="00020D53" w:rsidP="00DB3A6E"/>
        </w:tc>
      </w:tr>
    </w:tbl>
    <w:p w14:paraId="2269316B" w14:textId="77777777" w:rsidR="00020D53" w:rsidRDefault="00020D53" w:rsidP="00020D53"/>
    <w:p w14:paraId="2F377272" w14:textId="77777777" w:rsidR="00020D53" w:rsidRDefault="00020D53" w:rsidP="00020D53">
      <w:r>
        <w:t>What did I learn that probably would not have surfaced during an ordinary lesson?</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234DA8F5" w14:textId="77777777" w:rsidTr="00DB3A6E">
        <w:tc>
          <w:tcPr>
            <w:tcW w:w="9350" w:type="dxa"/>
          </w:tcPr>
          <w:p w14:paraId="3899A49F" w14:textId="77777777" w:rsidR="00020D53" w:rsidRDefault="00020D53" w:rsidP="00DB3A6E"/>
          <w:p w14:paraId="794D3DED" w14:textId="77777777" w:rsidR="00020D53" w:rsidRDefault="00020D53" w:rsidP="00DB3A6E"/>
        </w:tc>
      </w:tr>
    </w:tbl>
    <w:p w14:paraId="75577C38" w14:textId="77777777" w:rsidR="00020D53" w:rsidRDefault="00020D53" w:rsidP="00020D53"/>
    <w:p w14:paraId="759EAA3B" w14:textId="5789043C" w:rsidR="00020D53" w:rsidRDefault="00020D53" w:rsidP="00020D53">
      <w:r>
        <w:t xml:space="preserve">Did what I thought the player needed match what the player </w:t>
      </w:r>
      <w:proofErr w:type="gramStart"/>
      <w:r>
        <w:t>actually expressed</w:t>
      </w:r>
      <w:proofErr w:type="gramEnd"/>
      <w:r>
        <w:t>?</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05EB3EB8" w14:textId="77777777" w:rsidTr="00DB3A6E">
        <w:tc>
          <w:tcPr>
            <w:tcW w:w="9350" w:type="dxa"/>
          </w:tcPr>
          <w:p w14:paraId="3E744A5D" w14:textId="77777777" w:rsidR="00020D53" w:rsidRDefault="00020D53" w:rsidP="00DB3A6E"/>
          <w:p w14:paraId="0E55A017" w14:textId="77777777" w:rsidR="00020D53" w:rsidRDefault="00020D53" w:rsidP="00DB3A6E"/>
        </w:tc>
      </w:tr>
    </w:tbl>
    <w:p w14:paraId="2CD1BA57" w14:textId="77777777" w:rsidR="00020D53" w:rsidRDefault="00020D53" w:rsidP="00020D53"/>
    <w:p w14:paraId="02AC589F" w14:textId="77777777" w:rsidR="00020D53" w:rsidRDefault="00020D53" w:rsidP="00020D53">
      <w:r>
        <w:t>How will what I learned change the way I teach or coach this player going forward?</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45F1188A" w14:textId="77777777" w:rsidTr="00DB3A6E">
        <w:tc>
          <w:tcPr>
            <w:tcW w:w="9350" w:type="dxa"/>
          </w:tcPr>
          <w:p w14:paraId="04E65681" w14:textId="77777777" w:rsidR="00020D53" w:rsidRDefault="00020D53" w:rsidP="00DB3A6E"/>
          <w:p w14:paraId="13913D80" w14:textId="77777777" w:rsidR="00020D53" w:rsidRDefault="00020D53" w:rsidP="00DB3A6E"/>
        </w:tc>
      </w:tr>
    </w:tbl>
    <w:p w14:paraId="4D473315" w14:textId="77777777" w:rsidR="00020D53" w:rsidRDefault="00020D53" w:rsidP="00020D53"/>
    <w:p w14:paraId="61E4B660" w14:textId="03017794" w:rsidR="00020D53" w:rsidRDefault="00020D53" w:rsidP="00020D53">
      <w:r>
        <w:t>What did this experience teach me about the difference between knowing someone's game and knowing the learner?</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3DAE46AC" w14:textId="77777777" w:rsidTr="00DB3A6E">
        <w:tc>
          <w:tcPr>
            <w:tcW w:w="9350" w:type="dxa"/>
          </w:tcPr>
          <w:p w14:paraId="172F4394" w14:textId="77777777" w:rsidR="00020D53" w:rsidRDefault="00020D53" w:rsidP="00DB3A6E"/>
          <w:p w14:paraId="0B40529F" w14:textId="77777777" w:rsidR="00020D53" w:rsidRDefault="00020D53" w:rsidP="00DB3A6E"/>
        </w:tc>
      </w:tr>
    </w:tbl>
    <w:p w14:paraId="61DA1511" w14:textId="77777777" w:rsidR="00020D53" w:rsidRDefault="00020D53" w:rsidP="00020D53"/>
    <w:p w14:paraId="030ACBF2" w14:textId="77777777" w:rsidR="00020D53" w:rsidRDefault="00020D53" w:rsidP="00020D53">
      <w:r>
        <w:lastRenderedPageBreak/>
        <w:t>Professional Practice Commitment</w:t>
      </w:r>
    </w:p>
    <w:p w14:paraId="6E1B6503" w14:textId="6D8B91B6" w:rsidR="00356C40" w:rsidRDefault="00020D53" w:rsidP="00020D53">
      <w:r>
        <w:t>One thing I will carry from this experience into future client relationships is:</w:t>
      </w:r>
    </w:p>
    <w:tbl>
      <w:tblPr>
        <w:tblStyle w:val="TableGrid"/>
        <w:tblW w:w="0" w:type="auto"/>
        <w:tblBorders>
          <w:top w:val="none" w:sz="0" w:space="0" w:color="auto"/>
        </w:tblBorders>
        <w:tblLook w:val="04A0" w:firstRow="1" w:lastRow="0" w:firstColumn="1" w:lastColumn="0" w:noHBand="0" w:noVBand="1"/>
      </w:tblPr>
      <w:tblGrid>
        <w:gridCol w:w="9350"/>
      </w:tblGrid>
      <w:tr w:rsidR="00020D53" w14:paraId="35C0427C" w14:textId="77777777" w:rsidTr="00020D53">
        <w:tc>
          <w:tcPr>
            <w:tcW w:w="9350" w:type="dxa"/>
          </w:tcPr>
          <w:p w14:paraId="46CF22BC" w14:textId="77777777" w:rsidR="00020D53" w:rsidRDefault="00020D53" w:rsidP="00020D53"/>
          <w:p w14:paraId="37543D4B" w14:textId="77777777" w:rsidR="00020D53" w:rsidRDefault="00020D53" w:rsidP="00020D53"/>
        </w:tc>
      </w:tr>
    </w:tbl>
    <w:p w14:paraId="5B240AFC" w14:textId="77777777" w:rsidR="00020D53" w:rsidRDefault="00020D53" w:rsidP="00020D53"/>
    <w:sectPr w:rsidR="00020D5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D2F47" w14:textId="77777777" w:rsidR="00613B1B" w:rsidRDefault="00613B1B" w:rsidP="00020D53">
      <w:pPr>
        <w:spacing w:after="0" w:line="240" w:lineRule="auto"/>
      </w:pPr>
      <w:r>
        <w:separator/>
      </w:r>
    </w:p>
  </w:endnote>
  <w:endnote w:type="continuationSeparator" w:id="0">
    <w:p w14:paraId="2B5173F6" w14:textId="77777777" w:rsidR="00613B1B" w:rsidRDefault="00613B1B" w:rsidP="00020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DA53" w14:textId="77777777" w:rsidR="00020D53" w:rsidRPr="00171765" w:rsidRDefault="00020D53" w:rsidP="00020D53">
    <w:pPr>
      <w:tabs>
        <w:tab w:val="right" w:pos="9360"/>
      </w:tabs>
      <w:spacing w:after="0"/>
      <w:jc w:val="right"/>
      <w:rPr>
        <w:color w:val="808080" w:themeColor="background1" w:themeShade="80"/>
        <w:sz w:val="20"/>
        <w:szCs w:val="20"/>
      </w:rPr>
    </w:pPr>
    <w:r>
      <w:rPr>
        <w:noProof/>
        <w:color w:val="FFFFFF" w:themeColor="background1"/>
      </w:rPr>
      <w:drawing>
        <wp:anchor distT="0" distB="0" distL="114300" distR="114300" simplePos="0" relativeHeight="251659264" behindDoc="0" locked="0" layoutInCell="1" allowOverlap="1" wp14:anchorId="43CED856" wp14:editId="714E30A6">
          <wp:simplePos x="0" y="0"/>
          <wp:positionH relativeFrom="margin">
            <wp:posOffset>76200</wp:posOffset>
          </wp:positionH>
          <wp:positionV relativeFrom="bottomMargin">
            <wp:align>top</wp:align>
          </wp:positionV>
          <wp:extent cx="319405" cy="447675"/>
          <wp:effectExtent l="0" t="0" r="444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0569" cy="448796"/>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ab/>
    </w:r>
    <w:r w:rsidRPr="00171765">
      <w:rPr>
        <w:color w:val="808080" w:themeColor="background1" w:themeShade="80"/>
        <w:sz w:val="20"/>
        <w:szCs w:val="20"/>
      </w:rPr>
      <w:t xml:space="preserve">Brought to you by Maj Life </w:t>
    </w:r>
  </w:p>
  <w:p w14:paraId="1D8FE239" w14:textId="437BADE6" w:rsidR="00020D53" w:rsidRDefault="00020D53" w:rsidP="00020D53">
    <w:pPr>
      <w:spacing w:after="0"/>
      <w:jc w:val="right"/>
    </w:pPr>
    <w:r w:rsidRPr="00171765">
      <w:rPr>
        <w:color w:val="808080" w:themeColor="background1" w:themeShade="80"/>
        <w:sz w:val="20"/>
        <w:szCs w:val="20"/>
      </w:rPr>
      <w:t>Questions? Send an email to care@mahjlife.com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0AE1" w14:textId="77777777" w:rsidR="00613B1B" w:rsidRDefault="00613B1B" w:rsidP="00020D53">
      <w:pPr>
        <w:spacing w:after="0" w:line="240" w:lineRule="auto"/>
      </w:pPr>
      <w:r>
        <w:separator/>
      </w:r>
    </w:p>
  </w:footnote>
  <w:footnote w:type="continuationSeparator" w:id="0">
    <w:p w14:paraId="634D39B5" w14:textId="77777777" w:rsidR="00613B1B" w:rsidRDefault="00613B1B" w:rsidP="00020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D53"/>
    <w:rsid w:val="00020D53"/>
    <w:rsid w:val="00251114"/>
    <w:rsid w:val="00356C40"/>
    <w:rsid w:val="00443CF9"/>
    <w:rsid w:val="004C5D45"/>
    <w:rsid w:val="004D7FEB"/>
    <w:rsid w:val="00613B1B"/>
    <w:rsid w:val="007A523B"/>
    <w:rsid w:val="00B03E0A"/>
    <w:rsid w:val="00C378E1"/>
    <w:rsid w:val="00D3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CACE"/>
  <w15:chartTrackingRefBased/>
  <w15:docId w15:val="{7345636C-2693-44ED-A369-EC926A6E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0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0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D53"/>
    <w:rPr>
      <w:rFonts w:eastAsiaTheme="majorEastAsia" w:cstheme="majorBidi"/>
      <w:color w:val="272727" w:themeColor="text1" w:themeTint="D8"/>
    </w:rPr>
  </w:style>
  <w:style w:type="paragraph" w:styleId="Title">
    <w:name w:val="Title"/>
    <w:basedOn w:val="Normal"/>
    <w:next w:val="Normal"/>
    <w:link w:val="TitleChar"/>
    <w:uiPriority w:val="10"/>
    <w:qFormat/>
    <w:rsid w:val="00020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D53"/>
    <w:pPr>
      <w:spacing w:before="160"/>
      <w:jc w:val="center"/>
    </w:pPr>
    <w:rPr>
      <w:i/>
      <w:iCs/>
      <w:color w:val="404040" w:themeColor="text1" w:themeTint="BF"/>
    </w:rPr>
  </w:style>
  <w:style w:type="character" w:customStyle="1" w:styleId="QuoteChar">
    <w:name w:val="Quote Char"/>
    <w:basedOn w:val="DefaultParagraphFont"/>
    <w:link w:val="Quote"/>
    <w:uiPriority w:val="29"/>
    <w:rsid w:val="00020D53"/>
    <w:rPr>
      <w:i/>
      <w:iCs/>
      <w:color w:val="404040" w:themeColor="text1" w:themeTint="BF"/>
    </w:rPr>
  </w:style>
  <w:style w:type="paragraph" w:styleId="ListParagraph">
    <w:name w:val="List Paragraph"/>
    <w:basedOn w:val="Normal"/>
    <w:uiPriority w:val="34"/>
    <w:qFormat/>
    <w:rsid w:val="00020D53"/>
    <w:pPr>
      <w:ind w:left="720"/>
      <w:contextualSpacing/>
    </w:pPr>
  </w:style>
  <w:style w:type="character" w:styleId="IntenseEmphasis">
    <w:name w:val="Intense Emphasis"/>
    <w:basedOn w:val="DefaultParagraphFont"/>
    <w:uiPriority w:val="21"/>
    <w:qFormat/>
    <w:rsid w:val="00020D53"/>
    <w:rPr>
      <w:i/>
      <w:iCs/>
      <w:color w:val="0F4761" w:themeColor="accent1" w:themeShade="BF"/>
    </w:rPr>
  </w:style>
  <w:style w:type="paragraph" w:styleId="IntenseQuote">
    <w:name w:val="Intense Quote"/>
    <w:basedOn w:val="Normal"/>
    <w:next w:val="Normal"/>
    <w:link w:val="IntenseQuoteChar"/>
    <w:uiPriority w:val="30"/>
    <w:qFormat/>
    <w:rsid w:val="00020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D53"/>
    <w:rPr>
      <w:i/>
      <w:iCs/>
      <w:color w:val="0F4761" w:themeColor="accent1" w:themeShade="BF"/>
    </w:rPr>
  </w:style>
  <w:style w:type="character" w:styleId="IntenseReference">
    <w:name w:val="Intense Reference"/>
    <w:basedOn w:val="DefaultParagraphFont"/>
    <w:uiPriority w:val="32"/>
    <w:qFormat/>
    <w:rsid w:val="00020D53"/>
    <w:rPr>
      <w:b/>
      <w:bCs/>
      <w:smallCaps/>
      <w:color w:val="0F4761" w:themeColor="accent1" w:themeShade="BF"/>
      <w:spacing w:val="5"/>
    </w:rPr>
  </w:style>
  <w:style w:type="table" w:styleId="TableGrid">
    <w:name w:val="Table Grid"/>
    <w:basedOn w:val="TableNormal"/>
    <w:uiPriority w:val="39"/>
    <w:rsid w:val="00020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D53"/>
  </w:style>
  <w:style w:type="paragraph" w:styleId="Footer">
    <w:name w:val="footer"/>
    <w:basedOn w:val="Normal"/>
    <w:link w:val="FooterChar"/>
    <w:uiPriority w:val="99"/>
    <w:unhideWhenUsed/>
    <w:rsid w:val="00020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Frizzell</dc:creator>
  <cp:keywords/>
  <dc:description/>
  <cp:lastModifiedBy>Michele Frizzell</cp:lastModifiedBy>
  <cp:revision>3</cp:revision>
  <dcterms:created xsi:type="dcterms:W3CDTF">2026-08-11T19:26:00Z</dcterms:created>
  <dcterms:modified xsi:type="dcterms:W3CDTF">2026-08-11T21:00:00Z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d8014a7c-f879-46e6-b5a2-a8ecce1087d5</vt:lpwstr>
  </property>
</Properties>
</file>