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8E8A" w14:textId="77777777" w:rsidR="00A61C43" w:rsidRPr="005455EA" w:rsidRDefault="00A61C43" w:rsidP="00A61C43">
      <w:pPr>
        <w:pStyle w:val="Heading2"/>
      </w:pPr>
      <w:bookmarkStart w:id="0" w:name="_Toc224813967"/>
      <w:r>
        <w:t>Instructor Masterclass Worksheet</w:t>
      </w:r>
      <w:bookmarkEnd w:id="0"/>
    </w:p>
    <w:p w14:paraId="58031A99" w14:textId="77777777" w:rsidR="00A61C43" w:rsidRPr="005455EA" w:rsidRDefault="00A61C43" w:rsidP="00A61C43">
      <w:pPr>
        <w:rPr>
          <w:b/>
          <w:bCs/>
        </w:rPr>
      </w:pPr>
      <w:r w:rsidRPr="005455EA">
        <w:rPr>
          <w:b/>
          <w:bCs/>
        </w:rPr>
        <w:t>Teaching the New Card Playbook</w:t>
      </w:r>
    </w:p>
    <w:p w14:paraId="0A2050F4" w14:textId="77777777" w:rsidR="00A61C43" w:rsidRPr="005455EA" w:rsidRDefault="00A61C43" w:rsidP="00A61C43">
      <w:r w:rsidRPr="005455EA">
        <w:rPr>
          <w:i/>
          <w:iCs/>
        </w:rPr>
        <w:t>Observe → Reframe → Decide</w:t>
      </w:r>
    </w:p>
    <w:p w14:paraId="49784057" w14:textId="77777777" w:rsidR="00A61C43" w:rsidRPr="005455EA" w:rsidRDefault="00A61C43" w:rsidP="00A61C43">
      <w:pPr>
        <w:rPr>
          <w:b/>
          <w:bCs/>
        </w:rPr>
      </w:pPr>
      <w:r w:rsidRPr="005455EA">
        <w:rPr>
          <w:b/>
          <w:bCs/>
        </w:rPr>
        <w:t>1. What Are Players Defaulting To?</w:t>
      </w:r>
    </w:p>
    <w:p w14:paraId="295D9CB4" w14:textId="72B3E49D" w:rsidR="0043043F" w:rsidRDefault="00A61C43" w:rsidP="00A61C43">
      <w:r w:rsidRPr="005455EA">
        <w:t>Players are over-trusting</w:t>
      </w:r>
      <w:r w:rsidR="0043043F">
        <w:t xml:space="preserve"> (check all that apply)</w:t>
      </w:r>
      <w:r w:rsidRPr="005455E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43043F" w14:paraId="456CD938" w14:textId="77777777" w:rsidTr="0043043F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6E81A57E" w14:textId="77777777" w:rsidR="0043043F" w:rsidRDefault="0043043F" w:rsidP="00A61C43"/>
        </w:tc>
        <w:tc>
          <w:tcPr>
            <w:tcW w:w="8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6C9E9" w14:textId="4E8F280A" w:rsidR="0043043F" w:rsidRDefault="0043043F" w:rsidP="00A61C43">
            <w:r w:rsidRPr="005455EA">
              <w:t>Easy hands</w:t>
            </w:r>
          </w:p>
        </w:tc>
      </w:tr>
      <w:tr w:rsidR="0043043F" w14:paraId="32CA3F7F" w14:textId="77777777" w:rsidTr="0043043F">
        <w:trPr>
          <w:trHeight w:hRule="exact" w:val="72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7BD610A2" w14:textId="77777777" w:rsidR="0043043F" w:rsidRDefault="0043043F" w:rsidP="00A61C43"/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5E490824" w14:textId="77777777" w:rsidR="0043043F" w:rsidRDefault="0043043F" w:rsidP="00A61C43"/>
        </w:tc>
      </w:tr>
      <w:tr w:rsidR="0043043F" w14:paraId="01827062" w14:textId="77777777" w:rsidTr="00524A78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5C688641" w14:textId="77777777" w:rsidR="0043043F" w:rsidRDefault="0043043F" w:rsidP="00524A78"/>
        </w:tc>
        <w:tc>
          <w:tcPr>
            <w:tcW w:w="8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3514B" w14:textId="33C488FA" w:rsidR="0043043F" w:rsidRDefault="0043043F" w:rsidP="00524A78">
            <w:r>
              <w:t>Gap hands</w:t>
            </w:r>
          </w:p>
        </w:tc>
      </w:tr>
      <w:tr w:rsidR="0043043F" w14:paraId="57A6A633" w14:textId="77777777" w:rsidTr="00524A78">
        <w:trPr>
          <w:trHeight w:hRule="exact" w:val="72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041E13AE" w14:textId="77777777" w:rsidR="0043043F" w:rsidRDefault="0043043F" w:rsidP="00524A78"/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10E5B6E8" w14:textId="77777777" w:rsidR="0043043F" w:rsidRDefault="0043043F" w:rsidP="00524A78"/>
        </w:tc>
      </w:tr>
      <w:tr w:rsidR="0043043F" w14:paraId="7157581B" w14:textId="77777777" w:rsidTr="00524A78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011A9B9B" w14:textId="77777777" w:rsidR="0043043F" w:rsidRDefault="0043043F" w:rsidP="00524A78"/>
        </w:tc>
        <w:tc>
          <w:tcPr>
            <w:tcW w:w="8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02CE6" w14:textId="293DB431" w:rsidR="0043043F" w:rsidRDefault="0043043F" w:rsidP="00524A78">
            <w:r w:rsidRPr="005455EA">
              <w:t>Comfort categories</w:t>
            </w:r>
          </w:p>
        </w:tc>
      </w:tr>
      <w:tr w:rsidR="0043043F" w14:paraId="75970699" w14:textId="77777777" w:rsidTr="00524A78">
        <w:trPr>
          <w:trHeight w:hRule="exact" w:val="72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3EDC0669" w14:textId="77777777" w:rsidR="0043043F" w:rsidRDefault="0043043F" w:rsidP="00524A78"/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19EEB4B3" w14:textId="77777777" w:rsidR="0043043F" w:rsidRDefault="0043043F" w:rsidP="00524A78"/>
        </w:tc>
      </w:tr>
      <w:tr w:rsidR="0043043F" w14:paraId="39241022" w14:textId="77777777" w:rsidTr="00524A78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25658E48" w14:textId="77777777" w:rsidR="0043043F" w:rsidRDefault="0043043F" w:rsidP="00524A78"/>
        </w:tc>
        <w:tc>
          <w:tcPr>
            <w:tcW w:w="8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01C8C" w14:textId="1BA91469" w:rsidR="0043043F" w:rsidRDefault="0043043F" w:rsidP="00524A78">
            <w:r>
              <w:t>Early pivots</w:t>
            </w:r>
          </w:p>
        </w:tc>
      </w:tr>
      <w:tr w:rsidR="0043043F" w14:paraId="335EA0DE" w14:textId="77777777" w:rsidTr="00524A78">
        <w:trPr>
          <w:trHeight w:hRule="exact" w:val="72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378BCA0F" w14:textId="77777777" w:rsidR="0043043F" w:rsidRDefault="0043043F" w:rsidP="00524A78"/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08D375E6" w14:textId="77777777" w:rsidR="0043043F" w:rsidRDefault="0043043F" w:rsidP="00524A78"/>
        </w:tc>
      </w:tr>
      <w:tr w:rsidR="0043043F" w14:paraId="38EC7E03" w14:textId="77777777" w:rsidTr="00524A78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11389F40" w14:textId="77777777" w:rsidR="0043043F" w:rsidRDefault="0043043F" w:rsidP="00524A78"/>
        </w:tc>
        <w:tc>
          <w:tcPr>
            <w:tcW w:w="8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2275A" w14:textId="0118D86B" w:rsidR="0043043F" w:rsidRDefault="0043043F" w:rsidP="00524A78">
            <w:r w:rsidRPr="005455EA">
              <w:t>Early commitment</w:t>
            </w:r>
          </w:p>
        </w:tc>
      </w:tr>
      <w:tr w:rsidR="0043043F" w14:paraId="4CE711BF" w14:textId="77777777" w:rsidTr="00524A78">
        <w:trPr>
          <w:trHeight w:hRule="exact" w:val="72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63AB1C85" w14:textId="77777777" w:rsidR="0043043F" w:rsidRDefault="0043043F" w:rsidP="00524A78"/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671F594" w14:textId="77777777" w:rsidR="0043043F" w:rsidRDefault="0043043F" w:rsidP="00524A78"/>
        </w:tc>
      </w:tr>
      <w:tr w:rsidR="0043043F" w14:paraId="09CB623B" w14:textId="77777777" w:rsidTr="00524A78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6EEF5541" w14:textId="77777777" w:rsidR="0043043F" w:rsidRDefault="0043043F" w:rsidP="00524A78"/>
        </w:tc>
        <w:tc>
          <w:tcPr>
            <w:tcW w:w="8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6A315" w14:textId="2586F4F4" w:rsidR="0043043F" w:rsidRDefault="0043043F" w:rsidP="00524A78">
            <w:r w:rsidRPr="005455EA">
              <w:t>Memorization</w:t>
            </w:r>
          </w:p>
        </w:tc>
      </w:tr>
      <w:tr w:rsidR="0043043F" w14:paraId="42F86C40" w14:textId="77777777" w:rsidTr="00524A78">
        <w:trPr>
          <w:trHeight w:hRule="exact" w:val="72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5A841FD0" w14:textId="77777777" w:rsidR="0043043F" w:rsidRDefault="0043043F" w:rsidP="00524A78"/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19C5591D" w14:textId="77777777" w:rsidR="0043043F" w:rsidRDefault="0043043F" w:rsidP="00524A78"/>
        </w:tc>
      </w:tr>
    </w:tbl>
    <w:p w14:paraId="28327E9D" w14:textId="14B1772C" w:rsidR="00A61C43" w:rsidRDefault="0043043F" w:rsidP="00A61C43">
      <w:r w:rsidRPr="005455EA">
        <w:br/>
      </w:r>
      <w:r w:rsidR="00A61C43" w:rsidRPr="005455EA">
        <w:t>Examples you observed: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3043F" w14:paraId="2C452938" w14:textId="77777777" w:rsidTr="0043043F">
        <w:tc>
          <w:tcPr>
            <w:tcW w:w="9350" w:type="dxa"/>
          </w:tcPr>
          <w:p w14:paraId="542B8F16" w14:textId="77777777" w:rsidR="0043043F" w:rsidRDefault="0043043F" w:rsidP="00A61C43"/>
          <w:p w14:paraId="05A1D3C0" w14:textId="77777777" w:rsidR="0043043F" w:rsidRDefault="0043043F" w:rsidP="00A61C43"/>
        </w:tc>
      </w:tr>
    </w:tbl>
    <w:p w14:paraId="5EFDA5CD" w14:textId="77777777" w:rsidR="0043043F" w:rsidRPr="00D63CA7" w:rsidRDefault="0043043F" w:rsidP="00A61C43">
      <w:pPr>
        <w:rPr>
          <w:sz w:val="12"/>
          <w:szCs w:val="12"/>
        </w:rPr>
      </w:pPr>
    </w:p>
    <w:p w14:paraId="6AF91A03" w14:textId="77777777" w:rsidR="00A61C43" w:rsidRPr="005455EA" w:rsidRDefault="00A61C43" w:rsidP="00A61C43">
      <w:pPr>
        <w:rPr>
          <w:b/>
          <w:bCs/>
        </w:rPr>
      </w:pPr>
      <w:r w:rsidRPr="005455EA">
        <w:rPr>
          <w:b/>
          <w:bCs/>
        </w:rPr>
        <w:t>2. Structural Shifts That Matter This Year</w:t>
      </w:r>
    </w:p>
    <w:p w14:paraId="222161A9" w14:textId="123EDE67" w:rsidR="0043043F" w:rsidRDefault="0043043F" w:rsidP="00A61C43">
      <w:r>
        <w:t>What do you see (check all that apply)?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43043F" w14:paraId="79A6F131" w14:textId="77777777" w:rsidTr="00524A78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75AC5C68" w14:textId="77777777" w:rsidR="0043043F" w:rsidRDefault="0043043F" w:rsidP="00524A78"/>
        </w:tc>
        <w:tc>
          <w:tcPr>
            <w:tcW w:w="8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1F954" w14:textId="03DAC4C1" w:rsidR="0043043F" w:rsidRDefault="00E53B2E" w:rsidP="00524A78">
            <w:r w:rsidRPr="00E53B2E">
              <w:t>Repeated tiles across multiple hands</w:t>
            </w:r>
          </w:p>
        </w:tc>
      </w:tr>
      <w:tr w:rsidR="0043043F" w14:paraId="5F02982D" w14:textId="77777777" w:rsidTr="00524A78">
        <w:trPr>
          <w:trHeight w:hRule="exact" w:val="72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147FD160" w14:textId="77777777" w:rsidR="0043043F" w:rsidRDefault="0043043F" w:rsidP="00524A78"/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06900AFF" w14:textId="77777777" w:rsidR="0043043F" w:rsidRDefault="0043043F" w:rsidP="00524A78"/>
        </w:tc>
      </w:tr>
      <w:tr w:rsidR="0043043F" w14:paraId="199610D1" w14:textId="77777777" w:rsidTr="00524A78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0194D164" w14:textId="77777777" w:rsidR="0043043F" w:rsidRDefault="0043043F" w:rsidP="00524A78"/>
        </w:tc>
        <w:tc>
          <w:tcPr>
            <w:tcW w:w="8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1910A" w14:textId="31D88261" w:rsidR="0043043F" w:rsidRDefault="004428B7" w:rsidP="00524A78">
            <w:r w:rsidRPr="004428B7">
              <w:t>Players feeling pressure to expose early</w:t>
            </w:r>
          </w:p>
        </w:tc>
      </w:tr>
      <w:tr w:rsidR="0043043F" w14:paraId="3C1D6938" w14:textId="77777777" w:rsidTr="00524A78">
        <w:trPr>
          <w:trHeight w:hRule="exact" w:val="72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2D0FDB3F" w14:textId="77777777" w:rsidR="0043043F" w:rsidRDefault="0043043F" w:rsidP="00524A78"/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545AD800" w14:textId="77777777" w:rsidR="0043043F" w:rsidRDefault="0043043F" w:rsidP="00524A78"/>
        </w:tc>
      </w:tr>
      <w:tr w:rsidR="0043043F" w14:paraId="77E68C0F" w14:textId="77777777" w:rsidTr="00524A78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4F5A4E6D" w14:textId="77777777" w:rsidR="0043043F" w:rsidRDefault="0043043F" w:rsidP="00524A78"/>
        </w:tc>
        <w:tc>
          <w:tcPr>
            <w:tcW w:w="8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F9791" w14:textId="789D21FF" w:rsidR="0043043F" w:rsidRDefault="004428B7" w:rsidP="00524A78">
            <w:r w:rsidRPr="004428B7">
              <w:t>Increased reliance on jokers</w:t>
            </w:r>
          </w:p>
        </w:tc>
      </w:tr>
      <w:tr w:rsidR="0043043F" w14:paraId="372EC64E" w14:textId="77777777" w:rsidTr="00524A78">
        <w:trPr>
          <w:trHeight w:hRule="exact" w:val="72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62981B5A" w14:textId="77777777" w:rsidR="0043043F" w:rsidRDefault="0043043F" w:rsidP="00524A78"/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005E27F0" w14:textId="77777777" w:rsidR="0043043F" w:rsidRDefault="0043043F" w:rsidP="00524A78"/>
        </w:tc>
      </w:tr>
      <w:tr w:rsidR="0043043F" w14:paraId="722DE585" w14:textId="77777777" w:rsidTr="00524A78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187A66F2" w14:textId="77777777" w:rsidR="0043043F" w:rsidRDefault="0043043F" w:rsidP="00524A78"/>
        </w:tc>
        <w:tc>
          <w:tcPr>
            <w:tcW w:w="8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C1427" w14:textId="6EF5D0BA" w:rsidR="0043043F" w:rsidRDefault="004428B7" w:rsidP="00524A78">
            <w:r w:rsidRPr="004428B7">
              <w:t>Limited flexibility once a direction is chosen</w:t>
            </w:r>
          </w:p>
        </w:tc>
      </w:tr>
      <w:tr w:rsidR="0043043F" w14:paraId="7F5B6CC5" w14:textId="77777777" w:rsidTr="00524A78">
        <w:trPr>
          <w:trHeight w:hRule="exact" w:val="72"/>
        </w:trPr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65CB18D9" w14:textId="77777777" w:rsidR="0043043F" w:rsidRDefault="0043043F" w:rsidP="00524A78"/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B852EA6" w14:textId="77777777" w:rsidR="0043043F" w:rsidRDefault="0043043F" w:rsidP="00524A78"/>
        </w:tc>
      </w:tr>
    </w:tbl>
    <w:p w14:paraId="3279A6E6" w14:textId="77777777" w:rsidR="0043043F" w:rsidRPr="00D63CA7" w:rsidRDefault="0043043F" w:rsidP="00A61C43">
      <w:pPr>
        <w:rPr>
          <w:rFonts w:ascii="Segoe UI Emoji" w:hAnsi="Segoe UI Emoji" w:cs="Segoe UI Emoji"/>
          <w:sz w:val="12"/>
          <w:szCs w:val="12"/>
        </w:rPr>
      </w:pPr>
    </w:p>
    <w:p w14:paraId="2D1E34BC" w14:textId="2AC41128" w:rsidR="00A61C43" w:rsidRPr="005455EA" w:rsidRDefault="00A61C43" w:rsidP="00A61C43">
      <w:r w:rsidRPr="005455EA">
        <w:t xml:space="preserve">Which of these increases the </w:t>
      </w:r>
      <w:r w:rsidR="0043043F">
        <w:t>risk</w:t>
      </w:r>
      <w:r w:rsidRPr="005455EA">
        <w:t xml:space="preserve"> of being wrong?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3043F" w14:paraId="0F56A761" w14:textId="77777777" w:rsidTr="00524A78">
        <w:tc>
          <w:tcPr>
            <w:tcW w:w="9350" w:type="dxa"/>
          </w:tcPr>
          <w:p w14:paraId="40C0B103" w14:textId="77777777" w:rsidR="0043043F" w:rsidRDefault="0043043F" w:rsidP="00524A78"/>
          <w:p w14:paraId="1DA2C2D5" w14:textId="77777777" w:rsidR="0043043F" w:rsidRDefault="0043043F" w:rsidP="00524A78"/>
          <w:p w14:paraId="3B538D0B" w14:textId="77777777" w:rsidR="008F24DC" w:rsidRDefault="008F24DC" w:rsidP="00524A78"/>
        </w:tc>
      </w:tr>
    </w:tbl>
    <w:p w14:paraId="0A5FF98D" w14:textId="77777777" w:rsidR="0043043F" w:rsidRPr="00D63CA7" w:rsidRDefault="0043043F" w:rsidP="0043043F">
      <w:pPr>
        <w:rPr>
          <w:sz w:val="12"/>
          <w:szCs w:val="12"/>
        </w:rPr>
      </w:pPr>
    </w:p>
    <w:p w14:paraId="48ACDAC5" w14:textId="77777777" w:rsidR="008F24DC" w:rsidRDefault="008F24DC">
      <w:pPr>
        <w:rPr>
          <w:b/>
          <w:bCs/>
        </w:rPr>
      </w:pPr>
      <w:r>
        <w:rPr>
          <w:b/>
          <w:bCs/>
        </w:rPr>
        <w:br w:type="page"/>
      </w:r>
    </w:p>
    <w:p w14:paraId="33848519" w14:textId="08192BAA" w:rsidR="00A61C43" w:rsidRPr="005455EA" w:rsidRDefault="00A61C43" w:rsidP="00A61C43">
      <w:pPr>
        <w:rPr>
          <w:b/>
          <w:bCs/>
        </w:rPr>
      </w:pPr>
      <w:r w:rsidRPr="005455EA">
        <w:rPr>
          <w:b/>
          <w:bCs/>
        </w:rPr>
        <w:lastRenderedPageBreak/>
        <w:t xml:space="preserve">3. </w:t>
      </w:r>
      <w:r w:rsidR="003A2560">
        <w:rPr>
          <w:b/>
          <w:bCs/>
        </w:rPr>
        <w:t>When to Reframe</w:t>
      </w:r>
    </w:p>
    <w:p w14:paraId="771F13FC" w14:textId="63861E37" w:rsidR="001B6778" w:rsidRDefault="003A2560" w:rsidP="00F21ED8">
      <w:r w:rsidRPr="003A2560">
        <w:t>Reframing is important because it shifts players from following instructions to understanding the thinking behind their decisions.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F21ED8" w:rsidRPr="000556CA" w14:paraId="2F242C9D" w14:textId="77777777" w:rsidTr="002802F2">
        <w:tc>
          <w:tcPr>
            <w:tcW w:w="2425" w:type="dxa"/>
            <w:shd w:val="clear" w:color="auto" w:fill="FFFFCC"/>
          </w:tcPr>
          <w:p w14:paraId="40C1E6BD" w14:textId="17E6B1F4" w:rsidR="00F21ED8" w:rsidRPr="000556CA" w:rsidRDefault="000556CA" w:rsidP="00F21ED8">
            <w:pPr>
              <w:rPr>
                <w:b/>
                <w:bCs/>
              </w:rPr>
            </w:pPr>
            <w:r w:rsidRPr="000556CA">
              <w:rPr>
                <w:b/>
                <w:bCs/>
              </w:rPr>
              <w:t xml:space="preserve">What you </w:t>
            </w:r>
            <w:r>
              <w:rPr>
                <w:b/>
                <w:bCs/>
              </w:rPr>
              <w:t>may say</w:t>
            </w:r>
          </w:p>
        </w:tc>
        <w:tc>
          <w:tcPr>
            <w:tcW w:w="6925" w:type="dxa"/>
            <w:shd w:val="clear" w:color="auto" w:fill="FFFFCC"/>
          </w:tcPr>
          <w:p w14:paraId="69BDBDB8" w14:textId="42C30D90" w:rsidR="00F21ED8" w:rsidRPr="000556CA" w:rsidRDefault="000556CA" w:rsidP="00F21ED8">
            <w:pPr>
              <w:rPr>
                <w:b/>
                <w:bCs/>
              </w:rPr>
            </w:pPr>
            <w:r w:rsidRPr="000556CA">
              <w:rPr>
                <w:b/>
                <w:bCs/>
              </w:rPr>
              <w:t>Reframe</w:t>
            </w:r>
            <w:r w:rsidR="002802F2">
              <w:rPr>
                <w:b/>
                <w:bCs/>
              </w:rPr>
              <w:t xml:space="preserve"> with Socratic Questions</w:t>
            </w:r>
          </w:p>
        </w:tc>
      </w:tr>
      <w:tr w:rsidR="000556CA" w14:paraId="0BDCC64E" w14:textId="77777777" w:rsidTr="002802F2">
        <w:tc>
          <w:tcPr>
            <w:tcW w:w="2425" w:type="dxa"/>
          </w:tcPr>
          <w:p w14:paraId="1F6495A2" w14:textId="7BC46BC1" w:rsidR="000556CA" w:rsidRDefault="000556CA" w:rsidP="00F21ED8">
            <w:r>
              <w:t>This hand is easy.</w:t>
            </w:r>
          </w:p>
        </w:tc>
        <w:tc>
          <w:tcPr>
            <w:tcW w:w="6925" w:type="dxa"/>
          </w:tcPr>
          <w:p w14:paraId="70CD37A6" w14:textId="2E9B31FA" w:rsidR="000556CA" w:rsidRDefault="002802F2" w:rsidP="00F21ED8">
            <w:r w:rsidRPr="002802F2">
              <w:t>What options does this hand still leave open if things don’t come in right away?</w:t>
            </w:r>
          </w:p>
        </w:tc>
      </w:tr>
      <w:tr w:rsidR="000556CA" w14:paraId="37DE9564" w14:textId="77777777" w:rsidTr="002802F2">
        <w:tc>
          <w:tcPr>
            <w:tcW w:w="2425" w:type="dxa"/>
          </w:tcPr>
          <w:p w14:paraId="218001AB" w14:textId="5EC0785B" w:rsidR="000556CA" w:rsidRDefault="000556CA" w:rsidP="00F21ED8">
            <w:r w:rsidRPr="005455EA">
              <w:t>Just pick a category.</w:t>
            </w:r>
          </w:p>
        </w:tc>
        <w:tc>
          <w:tcPr>
            <w:tcW w:w="6925" w:type="dxa"/>
          </w:tcPr>
          <w:p w14:paraId="46CCBF95" w14:textId="2E5FFDBB" w:rsidR="000556CA" w:rsidRDefault="002802F2" w:rsidP="00F21ED8">
            <w:r w:rsidRPr="002802F2">
              <w:t>Which direction keeps the most flexibility right now?</w:t>
            </w:r>
          </w:p>
        </w:tc>
      </w:tr>
      <w:tr w:rsidR="000556CA" w14:paraId="0AA08305" w14:textId="77777777" w:rsidTr="002802F2">
        <w:tc>
          <w:tcPr>
            <w:tcW w:w="2425" w:type="dxa"/>
          </w:tcPr>
          <w:p w14:paraId="1E4CD3BF" w14:textId="3507D5A9" w:rsidR="000556CA" w:rsidRPr="005455EA" w:rsidRDefault="000556CA" w:rsidP="00F21ED8">
            <w:r w:rsidRPr="005455EA">
              <w:t>Commit early.”</w:t>
            </w:r>
          </w:p>
        </w:tc>
        <w:tc>
          <w:tcPr>
            <w:tcW w:w="6925" w:type="dxa"/>
          </w:tcPr>
          <w:p w14:paraId="0463FAFE" w14:textId="39741EAA" w:rsidR="000556CA" w:rsidRDefault="002802F2" w:rsidP="00F21ED8">
            <w:r w:rsidRPr="002802F2">
              <w:t>What information are we still waiting for before we commit?</w:t>
            </w:r>
          </w:p>
        </w:tc>
      </w:tr>
    </w:tbl>
    <w:p w14:paraId="0E35E3A7" w14:textId="77777777" w:rsidR="009C1D67" w:rsidRPr="009C1D67" w:rsidRDefault="009C1D67" w:rsidP="000556CA">
      <w:pPr>
        <w:rPr>
          <w:sz w:val="8"/>
          <w:szCs w:val="8"/>
        </w:rPr>
      </w:pPr>
    </w:p>
    <w:p w14:paraId="60C2EAC5" w14:textId="3D9813A1" w:rsidR="000556CA" w:rsidRPr="005455EA" w:rsidRDefault="000556CA" w:rsidP="000556CA">
      <w:r>
        <w:t xml:space="preserve">What are some examples </w:t>
      </w:r>
      <w:r w:rsidR="004E3957">
        <w:t>that come to mind from a re</w:t>
      </w:r>
      <w:r w:rsidR="002802F2">
        <w:t>c</w:t>
      </w:r>
      <w:r w:rsidR="004E3957">
        <w:t>ent lesson</w:t>
      </w:r>
      <w:r w:rsidRPr="005455EA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556CA" w14:paraId="37172467" w14:textId="77777777" w:rsidTr="00524A78">
        <w:tc>
          <w:tcPr>
            <w:tcW w:w="9350" w:type="dxa"/>
          </w:tcPr>
          <w:p w14:paraId="30B5781C" w14:textId="77777777" w:rsidR="000556CA" w:rsidRDefault="000556CA" w:rsidP="00524A78"/>
          <w:p w14:paraId="3CCD9D45" w14:textId="73646444" w:rsidR="008F24DC" w:rsidRDefault="008F24DC" w:rsidP="00524A78"/>
        </w:tc>
      </w:tr>
    </w:tbl>
    <w:p w14:paraId="06896A62" w14:textId="77777777" w:rsidR="000556CA" w:rsidRPr="00D63CA7" w:rsidRDefault="000556CA" w:rsidP="00F21ED8">
      <w:pPr>
        <w:rPr>
          <w:sz w:val="12"/>
          <w:szCs w:val="12"/>
        </w:rPr>
      </w:pPr>
    </w:p>
    <w:p w14:paraId="4AD46810" w14:textId="5DF31AF8" w:rsidR="00A61C43" w:rsidRPr="005455EA" w:rsidRDefault="00A61C43" w:rsidP="00A61C43">
      <w:pPr>
        <w:rPr>
          <w:b/>
          <w:bCs/>
        </w:rPr>
      </w:pPr>
      <w:r w:rsidRPr="005455EA">
        <w:rPr>
          <w:b/>
          <w:bCs/>
        </w:rPr>
        <w:t xml:space="preserve">4. When to Intervene </w:t>
      </w:r>
    </w:p>
    <w:p w14:paraId="1AE2E47B" w14:textId="2E4F0B94" w:rsidR="002802F2" w:rsidRDefault="00EF54C3" w:rsidP="00A61C43">
      <w:r>
        <w:t xml:space="preserve">Step in when you notice: </w:t>
      </w:r>
    </w:p>
    <w:p w14:paraId="09BFF6E6" w14:textId="04DBD3BB" w:rsidR="00D961B8" w:rsidRPr="00D961B8" w:rsidRDefault="00D961B8" w:rsidP="00D961B8">
      <w:pPr>
        <w:pStyle w:val="ListParagraph"/>
        <w:numPr>
          <w:ilvl w:val="0"/>
          <w:numId w:val="3"/>
        </w:numPr>
      </w:pPr>
      <w:r w:rsidRPr="00D961B8">
        <w:t xml:space="preserve">A player is confident, but their hand </w:t>
      </w:r>
      <w:proofErr w:type="gramStart"/>
      <w:r w:rsidRPr="00D961B8">
        <w:t>lacks</w:t>
      </w:r>
      <w:proofErr w:type="gramEnd"/>
      <w:r w:rsidRPr="00D961B8">
        <w:t xml:space="preserve"> structure </w:t>
      </w:r>
    </w:p>
    <w:p w14:paraId="246F7ED8" w14:textId="29675BA7" w:rsidR="00D961B8" w:rsidRPr="00D961B8" w:rsidRDefault="00D961B8" w:rsidP="00D961B8">
      <w:pPr>
        <w:pStyle w:val="ListParagraph"/>
        <w:numPr>
          <w:ilvl w:val="0"/>
          <w:numId w:val="3"/>
        </w:numPr>
      </w:pPr>
      <w:r w:rsidRPr="00D961B8">
        <w:t xml:space="preserve">A player asks what to do instead of explaining why </w:t>
      </w:r>
    </w:p>
    <w:p w14:paraId="61A9CF51" w14:textId="3FA7F565" w:rsidR="00EF54C3" w:rsidRDefault="00D961B8" w:rsidP="00D961B8">
      <w:pPr>
        <w:pStyle w:val="ListParagraph"/>
        <w:numPr>
          <w:ilvl w:val="0"/>
          <w:numId w:val="3"/>
        </w:numPr>
      </w:pPr>
      <w:r w:rsidRPr="00D961B8">
        <w:t>A player continues in the same direction despite clear signals to switch</w:t>
      </w:r>
    </w:p>
    <w:p w14:paraId="5FBC3F21" w14:textId="2642B5E3" w:rsidR="00A61C43" w:rsidRPr="005455EA" w:rsidRDefault="00A61C43" w:rsidP="00A61C43">
      <w:r w:rsidRPr="005455EA">
        <w:t>What question could I ask instead of explaining?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802F2" w14:paraId="158DFE0A" w14:textId="77777777" w:rsidTr="00524A78">
        <w:tc>
          <w:tcPr>
            <w:tcW w:w="9350" w:type="dxa"/>
          </w:tcPr>
          <w:p w14:paraId="27777017" w14:textId="77777777" w:rsidR="002802F2" w:rsidRDefault="002802F2" w:rsidP="00524A78"/>
          <w:p w14:paraId="2C13FAEC" w14:textId="77777777" w:rsidR="002802F2" w:rsidRDefault="002802F2" w:rsidP="00524A78"/>
        </w:tc>
      </w:tr>
    </w:tbl>
    <w:p w14:paraId="035771FF" w14:textId="77777777" w:rsidR="002802F2" w:rsidRPr="00D63CA7" w:rsidRDefault="002802F2" w:rsidP="002802F2">
      <w:pPr>
        <w:rPr>
          <w:sz w:val="12"/>
          <w:szCs w:val="12"/>
        </w:rPr>
      </w:pPr>
    </w:p>
    <w:p w14:paraId="7DB34E5A" w14:textId="77777777" w:rsidR="00A61C43" w:rsidRPr="005455EA" w:rsidRDefault="00A61C43" w:rsidP="00A61C43">
      <w:pPr>
        <w:rPr>
          <w:b/>
          <w:bCs/>
        </w:rPr>
      </w:pPr>
      <w:r w:rsidRPr="005455EA">
        <w:rPr>
          <w:b/>
          <w:bCs/>
        </w:rPr>
        <w:t>5. Teaching Adjustment Plan</w:t>
      </w:r>
    </w:p>
    <w:p w14:paraId="62D1DC69" w14:textId="77777777" w:rsidR="00A61C43" w:rsidRDefault="00A61C43" w:rsidP="00A61C43">
      <w:r w:rsidRPr="005455EA">
        <w:t>In my first 30 days with the new card, I will:</w:t>
      </w:r>
    </w:p>
    <w:p w14:paraId="5EA01CF5" w14:textId="2124778B" w:rsidR="00D961B8" w:rsidRDefault="00D961B8" w:rsidP="009C1D67">
      <w:pPr>
        <w:spacing w:after="0"/>
      </w:pPr>
      <w:r>
        <w:t>Stop emphasizing: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961B8" w14:paraId="35CB3BDB" w14:textId="77777777" w:rsidTr="00524A78">
        <w:tc>
          <w:tcPr>
            <w:tcW w:w="9350" w:type="dxa"/>
          </w:tcPr>
          <w:p w14:paraId="332D5C9F" w14:textId="77777777" w:rsidR="00D961B8" w:rsidRDefault="00D961B8" w:rsidP="00524A78"/>
          <w:p w14:paraId="6E470657" w14:textId="77777777" w:rsidR="00D961B8" w:rsidRDefault="00D961B8" w:rsidP="00524A78"/>
        </w:tc>
      </w:tr>
    </w:tbl>
    <w:p w14:paraId="50C40AF6" w14:textId="77777777" w:rsidR="00D961B8" w:rsidRPr="00D63CA7" w:rsidRDefault="00D961B8" w:rsidP="00D961B8">
      <w:pPr>
        <w:rPr>
          <w:sz w:val="12"/>
          <w:szCs w:val="12"/>
        </w:rPr>
      </w:pPr>
    </w:p>
    <w:p w14:paraId="4C7A3065" w14:textId="193A93F9" w:rsidR="00D961B8" w:rsidRPr="005455EA" w:rsidRDefault="00D961B8" w:rsidP="009C1D67">
      <w:pPr>
        <w:spacing w:after="0"/>
      </w:pPr>
      <w:r>
        <w:t>Start emphasizing: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961B8" w14:paraId="014AE5D4" w14:textId="77777777" w:rsidTr="00524A78">
        <w:tc>
          <w:tcPr>
            <w:tcW w:w="9350" w:type="dxa"/>
          </w:tcPr>
          <w:p w14:paraId="0BE5675F" w14:textId="77777777" w:rsidR="00D961B8" w:rsidRDefault="00D961B8" w:rsidP="00524A78"/>
          <w:p w14:paraId="7ABB5F7B" w14:textId="77777777" w:rsidR="008F24DC" w:rsidRDefault="008F24DC" w:rsidP="00524A78"/>
        </w:tc>
      </w:tr>
    </w:tbl>
    <w:p w14:paraId="315F981C" w14:textId="77777777" w:rsidR="00D961B8" w:rsidRPr="00D63CA7" w:rsidRDefault="00D961B8" w:rsidP="00D961B8">
      <w:pPr>
        <w:rPr>
          <w:sz w:val="12"/>
          <w:szCs w:val="12"/>
        </w:rPr>
      </w:pPr>
    </w:p>
    <w:p w14:paraId="6C223345" w14:textId="3F7B6794" w:rsidR="00D961B8" w:rsidRPr="005455EA" w:rsidRDefault="00D961B8" w:rsidP="00D961B8">
      <w:r w:rsidRPr="005455EA">
        <w:t>Watch for this early warning sign: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961B8" w14:paraId="28E08835" w14:textId="77777777" w:rsidTr="00524A78">
        <w:tc>
          <w:tcPr>
            <w:tcW w:w="9350" w:type="dxa"/>
          </w:tcPr>
          <w:p w14:paraId="3B5B3673" w14:textId="77777777" w:rsidR="00D961B8" w:rsidRDefault="00D961B8" w:rsidP="00524A78"/>
          <w:p w14:paraId="3544BBAC" w14:textId="55C2B782" w:rsidR="008F24DC" w:rsidRDefault="008F24DC" w:rsidP="00524A78"/>
        </w:tc>
      </w:tr>
    </w:tbl>
    <w:p w14:paraId="4833A46F" w14:textId="55872632" w:rsidR="00CF4504" w:rsidRPr="00CF4504" w:rsidRDefault="00CF4504" w:rsidP="00CF4504">
      <w:pPr>
        <w:rPr>
          <w:b/>
          <w:bCs/>
        </w:rPr>
      </w:pPr>
      <w:r w:rsidRPr="00CF4504">
        <w:rPr>
          <w:b/>
          <w:bCs/>
        </w:rPr>
        <w:lastRenderedPageBreak/>
        <w:t>Teaching Decision Quality Over Results</w:t>
      </w:r>
    </w:p>
    <w:p w14:paraId="003804EE" w14:textId="77777777" w:rsidR="00CF4504" w:rsidRPr="00CF4504" w:rsidRDefault="00CF4504" w:rsidP="00CF4504">
      <w:r w:rsidRPr="00CF4504">
        <w:t>Most tables don’t intentionally teach outcomes—but they reinforce them every time someone reacts to a win or a mistake.</w:t>
      </w:r>
    </w:p>
    <w:p w14:paraId="0021C055" w14:textId="77777777" w:rsidR="00CF4504" w:rsidRPr="00CF4504" w:rsidRDefault="00CF4504" w:rsidP="00CF4504">
      <w:r w:rsidRPr="00CF4504">
        <w:t>Use this space to examine what’s happening in your room and how you want to guide it differently.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1DB0DC9E" w14:textId="77777777" w:rsidTr="00950EDE">
        <w:tc>
          <w:tcPr>
            <w:tcW w:w="9350" w:type="dxa"/>
          </w:tcPr>
          <w:p w14:paraId="4362B0A5" w14:textId="77777777" w:rsidR="008F24DC" w:rsidRDefault="008F24DC" w:rsidP="00950EDE"/>
          <w:p w14:paraId="5949AD0E" w14:textId="77777777" w:rsidR="008F24DC" w:rsidRDefault="008F24DC" w:rsidP="00950EDE"/>
          <w:p w14:paraId="3C1F73F9" w14:textId="77777777" w:rsidR="008F24DC" w:rsidRDefault="008F24DC" w:rsidP="00950EDE"/>
        </w:tc>
      </w:tr>
    </w:tbl>
    <w:p w14:paraId="250C65FA" w14:textId="77777777" w:rsidR="008F24DC" w:rsidRPr="00D63CA7" w:rsidRDefault="008F24DC" w:rsidP="008F24DC">
      <w:pPr>
        <w:rPr>
          <w:sz w:val="12"/>
          <w:szCs w:val="12"/>
        </w:rPr>
      </w:pPr>
    </w:p>
    <w:p w14:paraId="7FCD6C60" w14:textId="77777777" w:rsidR="00CF4504" w:rsidRPr="00CF4504" w:rsidRDefault="00CF4504" w:rsidP="00CF4504">
      <w:r w:rsidRPr="00CF4504">
        <w:rPr>
          <w:b/>
          <w:bCs/>
        </w:rPr>
        <w:t>1. What is your table currently reinforcing?</w:t>
      </w:r>
    </w:p>
    <w:p w14:paraId="06C3A410" w14:textId="77777777" w:rsidR="00CF4504" w:rsidRPr="00CF4504" w:rsidRDefault="00CF4504" w:rsidP="00CF4504">
      <w:r w:rsidRPr="00CF4504">
        <w:t>When a player wins, what do you typically hear?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55057150" w14:textId="77777777" w:rsidTr="00950EDE">
        <w:tc>
          <w:tcPr>
            <w:tcW w:w="9350" w:type="dxa"/>
          </w:tcPr>
          <w:p w14:paraId="392EE505" w14:textId="77777777" w:rsidR="008F24DC" w:rsidRDefault="008F24DC" w:rsidP="00950EDE"/>
          <w:p w14:paraId="3CFED389" w14:textId="77777777" w:rsidR="008F24DC" w:rsidRDefault="008F24DC" w:rsidP="00950EDE"/>
          <w:p w14:paraId="5714D392" w14:textId="77777777" w:rsidR="008F24DC" w:rsidRDefault="008F24DC" w:rsidP="00950EDE"/>
        </w:tc>
      </w:tr>
    </w:tbl>
    <w:p w14:paraId="4CD8EBC5" w14:textId="77777777" w:rsidR="008F24DC" w:rsidRPr="00D63CA7" w:rsidRDefault="008F24DC" w:rsidP="008F24DC">
      <w:pPr>
        <w:rPr>
          <w:sz w:val="12"/>
          <w:szCs w:val="12"/>
        </w:rPr>
      </w:pPr>
    </w:p>
    <w:p w14:paraId="21F8542B" w14:textId="77777777" w:rsidR="00CF4504" w:rsidRPr="00CF4504" w:rsidRDefault="00CF4504" w:rsidP="00CF4504">
      <w:r w:rsidRPr="00CF4504">
        <w:t>When a player makes a mistake or throws a risky tile, how does the table respond?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51FFF527" w14:textId="77777777" w:rsidTr="00950EDE">
        <w:tc>
          <w:tcPr>
            <w:tcW w:w="9350" w:type="dxa"/>
          </w:tcPr>
          <w:p w14:paraId="0978070A" w14:textId="77777777" w:rsidR="008F24DC" w:rsidRDefault="008F24DC" w:rsidP="00950EDE"/>
          <w:p w14:paraId="59F8C336" w14:textId="77777777" w:rsidR="008F24DC" w:rsidRDefault="008F24DC" w:rsidP="00950EDE"/>
          <w:p w14:paraId="5CB2CA18" w14:textId="77777777" w:rsidR="008F24DC" w:rsidRDefault="008F24DC" w:rsidP="00950EDE"/>
        </w:tc>
      </w:tr>
    </w:tbl>
    <w:p w14:paraId="636CAB5D" w14:textId="77777777" w:rsidR="008F24DC" w:rsidRPr="00D63CA7" w:rsidRDefault="008F24DC" w:rsidP="008F24DC">
      <w:pPr>
        <w:rPr>
          <w:sz w:val="12"/>
          <w:szCs w:val="12"/>
        </w:rPr>
      </w:pPr>
    </w:p>
    <w:p w14:paraId="30E83819" w14:textId="77777777" w:rsidR="00CF4504" w:rsidRPr="00CF4504" w:rsidRDefault="00CF4504" w:rsidP="00CF4504">
      <w:r w:rsidRPr="00CF4504">
        <w:t>What does this teach players about what “matters” at the table?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07D46CB2" w14:textId="77777777" w:rsidTr="00950EDE">
        <w:tc>
          <w:tcPr>
            <w:tcW w:w="9350" w:type="dxa"/>
          </w:tcPr>
          <w:p w14:paraId="39D38BC4" w14:textId="77777777" w:rsidR="008F24DC" w:rsidRDefault="008F24DC" w:rsidP="00950EDE"/>
          <w:p w14:paraId="56664692" w14:textId="77777777" w:rsidR="008F24DC" w:rsidRDefault="008F24DC" w:rsidP="00950EDE"/>
          <w:p w14:paraId="03A5B9C5" w14:textId="77777777" w:rsidR="008F24DC" w:rsidRDefault="008F24DC" w:rsidP="00950EDE"/>
        </w:tc>
      </w:tr>
    </w:tbl>
    <w:p w14:paraId="7B5AAFFE" w14:textId="77777777" w:rsidR="008F24DC" w:rsidRPr="00D63CA7" w:rsidRDefault="008F24DC" w:rsidP="008F24DC">
      <w:pPr>
        <w:rPr>
          <w:sz w:val="12"/>
          <w:szCs w:val="12"/>
        </w:rPr>
      </w:pPr>
    </w:p>
    <w:p w14:paraId="2CAC3450" w14:textId="77777777" w:rsidR="00CF4504" w:rsidRPr="00CF4504" w:rsidRDefault="00CF4504" w:rsidP="00CF4504">
      <w:r w:rsidRPr="00CF4504">
        <w:rPr>
          <w:b/>
          <w:bCs/>
        </w:rPr>
        <w:t>2. Your teaching instinct</w:t>
      </w:r>
    </w:p>
    <w:p w14:paraId="655F9CDA" w14:textId="77777777" w:rsidR="00CF4504" w:rsidRPr="00CF4504" w:rsidRDefault="00CF4504" w:rsidP="00CF4504">
      <w:r w:rsidRPr="00CF4504">
        <w:t xml:space="preserve">In the moment, what do </w:t>
      </w:r>
      <w:r w:rsidRPr="00CF4504">
        <w:rPr>
          <w:i/>
          <w:iCs/>
        </w:rPr>
        <w:t>you</w:t>
      </w:r>
      <w:r w:rsidRPr="00CF4504">
        <w:t xml:space="preserve"> tend to reinforce?</w:t>
      </w:r>
    </w:p>
    <w:p w14:paraId="20115574" w14:textId="77777777" w:rsidR="00CF4504" w:rsidRPr="00CF4504" w:rsidRDefault="00CF4504" w:rsidP="00CF4504">
      <w:r w:rsidRPr="00CF4504">
        <w:t>Do you usually respond to outcomes (wins/</w:t>
      </w:r>
      <w:proofErr w:type="gramStart"/>
      <w:r w:rsidRPr="00CF4504">
        <w:t>losses</w:t>
      </w:r>
      <w:proofErr w:type="gramEnd"/>
      <w:r w:rsidRPr="00CF4504">
        <w:t>), or do you pause to highlight decision-making?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0500CEFA" w14:textId="77777777" w:rsidTr="00950EDE">
        <w:tc>
          <w:tcPr>
            <w:tcW w:w="9350" w:type="dxa"/>
          </w:tcPr>
          <w:p w14:paraId="46C6FC4B" w14:textId="77777777" w:rsidR="008F24DC" w:rsidRDefault="008F24DC" w:rsidP="00950EDE"/>
          <w:p w14:paraId="3411E6FE" w14:textId="77777777" w:rsidR="008F24DC" w:rsidRDefault="008F24DC" w:rsidP="00950EDE"/>
          <w:p w14:paraId="5AC9A661" w14:textId="77777777" w:rsidR="008F24DC" w:rsidRDefault="008F24DC" w:rsidP="00950EDE"/>
        </w:tc>
      </w:tr>
    </w:tbl>
    <w:p w14:paraId="0B110A57" w14:textId="77777777" w:rsidR="008F24DC" w:rsidRPr="00D63CA7" w:rsidRDefault="008F24DC" w:rsidP="008F24DC">
      <w:pPr>
        <w:rPr>
          <w:sz w:val="12"/>
          <w:szCs w:val="12"/>
        </w:rPr>
      </w:pPr>
    </w:p>
    <w:p w14:paraId="1224F954" w14:textId="77777777" w:rsidR="009C1D67" w:rsidRDefault="009C1D67">
      <w:r>
        <w:br w:type="page"/>
      </w:r>
    </w:p>
    <w:p w14:paraId="4C10D361" w14:textId="6AB7397A" w:rsidR="00CF4504" w:rsidRPr="00CF4504" w:rsidRDefault="00CF4504" w:rsidP="00CF4504">
      <w:r w:rsidRPr="00CF4504">
        <w:lastRenderedPageBreak/>
        <w:t>Why do you think that is?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7429AA7A" w14:textId="77777777" w:rsidTr="00950EDE">
        <w:tc>
          <w:tcPr>
            <w:tcW w:w="9350" w:type="dxa"/>
          </w:tcPr>
          <w:p w14:paraId="110A58F3" w14:textId="77777777" w:rsidR="008F24DC" w:rsidRDefault="008F24DC" w:rsidP="00950EDE"/>
          <w:p w14:paraId="3CBD9281" w14:textId="77777777" w:rsidR="008F24DC" w:rsidRDefault="008F24DC" w:rsidP="00950EDE"/>
          <w:p w14:paraId="55032184" w14:textId="77777777" w:rsidR="008F24DC" w:rsidRDefault="008F24DC" w:rsidP="00950EDE"/>
        </w:tc>
      </w:tr>
    </w:tbl>
    <w:p w14:paraId="7D7E0F3D" w14:textId="77777777" w:rsidR="008F24DC" w:rsidRPr="00D63CA7" w:rsidRDefault="008F24DC" w:rsidP="008F24DC">
      <w:pPr>
        <w:rPr>
          <w:sz w:val="12"/>
          <w:szCs w:val="12"/>
        </w:rPr>
      </w:pPr>
    </w:p>
    <w:p w14:paraId="08AAA47E" w14:textId="77777777" w:rsidR="00CF4504" w:rsidRPr="00CF4504" w:rsidRDefault="00CF4504" w:rsidP="00CF4504">
      <w:r w:rsidRPr="00CF4504">
        <w:rPr>
          <w:b/>
          <w:bCs/>
        </w:rPr>
        <w:t>3. Reframing a strong decision (even without a win)</w:t>
      </w:r>
    </w:p>
    <w:p w14:paraId="15752E6C" w14:textId="77777777" w:rsidR="00CF4504" w:rsidRPr="00CF4504" w:rsidRDefault="00CF4504" w:rsidP="00CF4504">
      <w:r w:rsidRPr="00CF4504">
        <w:t xml:space="preserve">Think of a hand where a player made a </w:t>
      </w:r>
      <w:r w:rsidRPr="00CF4504">
        <w:rPr>
          <w:i/>
          <w:iCs/>
        </w:rPr>
        <w:t xml:space="preserve">good </w:t>
      </w:r>
      <w:proofErr w:type="gramStart"/>
      <w:r w:rsidRPr="00CF4504">
        <w:rPr>
          <w:i/>
          <w:iCs/>
        </w:rPr>
        <w:t>decision</w:t>
      </w:r>
      <w:r w:rsidRPr="00CF4504">
        <w:t>, but</w:t>
      </w:r>
      <w:proofErr w:type="gramEnd"/>
      <w:r w:rsidRPr="00CF4504">
        <w:t xml:space="preserve"> did not win.</w:t>
      </w:r>
    </w:p>
    <w:p w14:paraId="4B82B080" w14:textId="77777777" w:rsidR="00CF4504" w:rsidRPr="00CF4504" w:rsidRDefault="00CF4504" w:rsidP="00CF4504">
      <w:r w:rsidRPr="00CF4504">
        <w:t>What made the decision correct?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48119264" w14:textId="77777777" w:rsidTr="00950EDE">
        <w:tc>
          <w:tcPr>
            <w:tcW w:w="9350" w:type="dxa"/>
          </w:tcPr>
          <w:p w14:paraId="7AF1B5C4" w14:textId="77777777" w:rsidR="008F24DC" w:rsidRDefault="008F24DC" w:rsidP="00950EDE"/>
          <w:p w14:paraId="4D90C29E" w14:textId="77777777" w:rsidR="008F24DC" w:rsidRDefault="008F24DC" w:rsidP="00950EDE"/>
          <w:p w14:paraId="25D71A1D" w14:textId="77777777" w:rsidR="008F24DC" w:rsidRDefault="008F24DC" w:rsidP="00950EDE"/>
        </w:tc>
      </w:tr>
    </w:tbl>
    <w:p w14:paraId="6529E795" w14:textId="77777777" w:rsidR="008F24DC" w:rsidRPr="00D63CA7" w:rsidRDefault="008F24DC" w:rsidP="008F24DC">
      <w:pPr>
        <w:rPr>
          <w:sz w:val="12"/>
          <w:szCs w:val="12"/>
        </w:rPr>
      </w:pPr>
    </w:p>
    <w:p w14:paraId="5481DBBC" w14:textId="77777777" w:rsidR="00CF4504" w:rsidRPr="00CF4504" w:rsidRDefault="00CF4504" w:rsidP="00CF4504">
      <w:r w:rsidRPr="00CF4504">
        <w:t>What could you say at the table to reinforce that thinking?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05C0CCDA" w14:textId="77777777" w:rsidTr="00950EDE">
        <w:tc>
          <w:tcPr>
            <w:tcW w:w="9350" w:type="dxa"/>
          </w:tcPr>
          <w:p w14:paraId="23C364BD" w14:textId="77777777" w:rsidR="008F24DC" w:rsidRDefault="008F24DC" w:rsidP="00950EDE"/>
          <w:p w14:paraId="686C85A3" w14:textId="77777777" w:rsidR="008F24DC" w:rsidRDefault="008F24DC" w:rsidP="00950EDE"/>
          <w:p w14:paraId="19FC7929" w14:textId="77777777" w:rsidR="008F24DC" w:rsidRDefault="008F24DC" w:rsidP="00950EDE"/>
        </w:tc>
      </w:tr>
    </w:tbl>
    <w:p w14:paraId="507F6817" w14:textId="77777777" w:rsidR="008F24DC" w:rsidRPr="00D63CA7" w:rsidRDefault="008F24DC" w:rsidP="008F24DC">
      <w:pPr>
        <w:rPr>
          <w:sz w:val="12"/>
          <w:szCs w:val="12"/>
        </w:rPr>
      </w:pPr>
    </w:p>
    <w:p w14:paraId="7F9CB854" w14:textId="77777777" w:rsidR="00CF4504" w:rsidRPr="00CF4504" w:rsidRDefault="00CF4504" w:rsidP="00CF4504">
      <w:r w:rsidRPr="00CF4504">
        <w:rPr>
          <w:b/>
          <w:bCs/>
        </w:rPr>
        <w:t>4. Reframing a win with weak decision-making</w:t>
      </w:r>
    </w:p>
    <w:p w14:paraId="3A5879E2" w14:textId="77777777" w:rsidR="00CF4504" w:rsidRPr="00CF4504" w:rsidRDefault="00CF4504" w:rsidP="00CF4504">
      <w:r w:rsidRPr="00CF4504">
        <w:t xml:space="preserve">Think of a hand where a player </w:t>
      </w:r>
      <w:r w:rsidRPr="00CF4504">
        <w:rPr>
          <w:i/>
          <w:iCs/>
        </w:rPr>
        <w:t>won</w:t>
      </w:r>
      <w:r w:rsidRPr="00CF4504">
        <w:t>, but their path was forced, risky, or unclear.</w:t>
      </w:r>
    </w:p>
    <w:p w14:paraId="6F48A73E" w14:textId="77777777" w:rsidR="00CF4504" w:rsidRPr="00CF4504" w:rsidRDefault="00CF4504" w:rsidP="00CF4504">
      <w:r w:rsidRPr="00CF4504">
        <w:t>What concerns you about how the hand was played?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36018274" w14:textId="77777777" w:rsidTr="00950EDE">
        <w:tc>
          <w:tcPr>
            <w:tcW w:w="9350" w:type="dxa"/>
          </w:tcPr>
          <w:p w14:paraId="64574D8D" w14:textId="77777777" w:rsidR="008F24DC" w:rsidRDefault="008F24DC" w:rsidP="00950EDE"/>
          <w:p w14:paraId="5C76DE79" w14:textId="77777777" w:rsidR="008F24DC" w:rsidRDefault="008F24DC" w:rsidP="00950EDE"/>
          <w:p w14:paraId="0447151C" w14:textId="77777777" w:rsidR="008F24DC" w:rsidRDefault="008F24DC" w:rsidP="00950EDE"/>
        </w:tc>
      </w:tr>
    </w:tbl>
    <w:p w14:paraId="72F66737" w14:textId="77777777" w:rsidR="008F24DC" w:rsidRPr="00D63CA7" w:rsidRDefault="008F24DC" w:rsidP="008F24DC">
      <w:pPr>
        <w:rPr>
          <w:sz w:val="12"/>
          <w:szCs w:val="12"/>
        </w:rPr>
      </w:pPr>
    </w:p>
    <w:p w14:paraId="4BAB5A30" w14:textId="77777777" w:rsidR="00CF4504" w:rsidRPr="00CF4504" w:rsidRDefault="00CF4504" w:rsidP="00CF4504">
      <w:r w:rsidRPr="00CF4504">
        <w:t>How could you acknowledge the win while still guiding better thinking?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5DFB5F23" w14:textId="77777777" w:rsidTr="00950EDE">
        <w:tc>
          <w:tcPr>
            <w:tcW w:w="9350" w:type="dxa"/>
          </w:tcPr>
          <w:p w14:paraId="2218DF71" w14:textId="77777777" w:rsidR="008F24DC" w:rsidRDefault="008F24DC" w:rsidP="00950EDE"/>
          <w:p w14:paraId="0D758EF0" w14:textId="77777777" w:rsidR="008F24DC" w:rsidRDefault="008F24DC" w:rsidP="00950EDE"/>
          <w:p w14:paraId="2F40A4B4" w14:textId="77777777" w:rsidR="008F24DC" w:rsidRDefault="008F24DC" w:rsidP="00950EDE"/>
        </w:tc>
      </w:tr>
    </w:tbl>
    <w:p w14:paraId="0F7DA213" w14:textId="77777777" w:rsidR="008F24DC" w:rsidRPr="00D63CA7" w:rsidRDefault="008F24DC" w:rsidP="008F24DC">
      <w:pPr>
        <w:rPr>
          <w:sz w:val="12"/>
          <w:szCs w:val="12"/>
        </w:rPr>
      </w:pPr>
    </w:p>
    <w:p w14:paraId="55BEB73B" w14:textId="77777777" w:rsidR="008F24DC" w:rsidRDefault="008F24DC">
      <w:pPr>
        <w:rPr>
          <w:b/>
          <w:bCs/>
        </w:rPr>
      </w:pPr>
      <w:r>
        <w:rPr>
          <w:b/>
          <w:bCs/>
        </w:rPr>
        <w:br w:type="page"/>
      </w:r>
    </w:p>
    <w:p w14:paraId="684943CE" w14:textId="596A1544" w:rsidR="00CF4504" w:rsidRPr="00CF4504" w:rsidRDefault="00CF4504" w:rsidP="00CF4504">
      <w:r w:rsidRPr="00CF4504">
        <w:rPr>
          <w:b/>
          <w:bCs/>
        </w:rPr>
        <w:lastRenderedPageBreak/>
        <w:t>5. Build your language (make it your own)</w:t>
      </w:r>
    </w:p>
    <w:p w14:paraId="5DBB2F98" w14:textId="77777777" w:rsidR="00CF4504" w:rsidRPr="00CF4504" w:rsidRDefault="00CF4504" w:rsidP="00CF4504">
      <w:r w:rsidRPr="00CF4504">
        <w:t>Write 3 phrases you can naturally use at the table to shift focus from results to reasoning: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017D5B7B" w14:textId="77777777" w:rsidTr="00950EDE">
        <w:tc>
          <w:tcPr>
            <w:tcW w:w="9350" w:type="dxa"/>
          </w:tcPr>
          <w:p w14:paraId="7A1C165F" w14:textId="77777777" w:rsidR="008F24DC" w:rsidRDefault="008F24DC" w:rsidP="00950EDE"/>
          <w:p w14:paraId="2293219D" w14:textId="77777777" w:rsidR="008F24DC" w:rsidRDefault="008F24DC" w:rsidP="00950EDE"/>
        </w:tc>
      </w:tr>
    </w:tbl>
    <w:p w14:paraId="412B302F" w14:textId="77777777" w:rsidR="008F24DC" w:rsidRDefault="008F24DC" w:rsidP="008F24DC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3EB84AED" w14:textId="77777777" w:rsidTr="00950EDE">
        <w:tc>
          <w:tcPr>
            <w:tcW w:w="9350" w:type="dxa"/>
          </w:tcPr>
          <w:p w14:paraId="6A71690B" w14:textId="77777777" w:rsidR="008F24DC" w:rsidRDefault="008F24DC" w:rsidP="00950EDE"/>
          <w:p w14:paraId="1BD7BE9D" w14:textId="77777777" w:rsidR="008F24DC" w:rsidRDefault="008F24DC" w:rsidP="00950EDE"/>
        </w:tc>
      </w:tr>
    </w:tbl>
    <w:p w14:paraId="3F1F4149" w14:textId="77777777" w:rsidR="008F24DC" w:rsidRPr="00D63CA7" w:rsidRDefault="008F24DC" w:rsidP="008F24DC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3C8F1A82" w14:textId="77777777" w:rsidTr="00950EDE">
        <w:tc>
          <w:tcPr>
            <w:tcW w:w="9350" w:type="dxa"/>
          </w:tcPr>
          <w:p w14:paraId="29EA9EF0" w14:textId="77777777" w:rsidR="008F24DC" w:rsidRDefault="008F24DC" w:rsidP="00950EDE"/>
          <w:p w14:paraId="28E03647" w14:textId="77777777" w:rsidR="008F24DC" w:rsidRDefault="008F24DC" w:rsidP="00950EDE"/>
        </w:tc>
      </w:tr>
    </w:tbl>
    <w:p w14:paraId="58F8C976" w14:textId="77777777" w:rsidR="008F24DC" w:rsidRPr="00D63CA7" w:rsidRDefault="008F24DC" w:rsidP="008F24DC">
      <w:pPr>
        <w:rPr>
          <w:sz w:val="12"/>
          <w:szCs w:val="12"/>
        </w:rPr>
      </w:pPr>
    </w:p>
    <w:p w14:paraId="00144434" w14:textId="77777777" w:rsidR="00CF4504" w:rsidRPr="00CF4504" w:rsidRDefault="00CF4504" w:rsidP="00CF4504">
      <w:r w:rsidRPr="00CF4504">
        <w:rPr>
          <w:b/>
          <w:bCs/>
        </w:rPr>
        <w:t>6. Your next session (keep it simple)</w:t>
      </w:r>
    </w:p>
    <w:p w14:paraId="24893238" w14:textId="77777777" w:rsidR="00CF4504" w:rsidRPr="00CF4504" w:rsidRDefault="00CF4504" w:rsidP="00CF4504">
      <w:r w:rsidRPr="00CF4504">
        <w:t>What is one small, realistic way you will reinforce decision quality in your next lesson?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04CC8FAF" w14:textId="77777777" w:rsidTr="00950EDE">
        <w:tc>
          <w:tcPr>
            <w:tcW w:w="9350" w:type="dxa"/>
          </w:tcPr>
          <w:p w14:paraId="1148F60A" w14:textId="77777777" w:rsidR="008F24DC" w:rsidRDefault="008F24DC" w:rsidP="00950EDE"/>
          <w:p w14:paraId="03240092" w14:textId="77777777" w:rsidR="008F24DC" w:rsidRDefault="008F24DC" w:rsidP="00950EDE"/>
          <w:p w14:paraId="371391C9" w14:textId="77777777" w:rsidR="008F24DC" w:rsidRDefault="008F24DC" w:rsidP="00950EDE"/>
        </w:tc>
      </w:tr>
    </w:tbl>
    <w:p w14:paraId="36B0E0E0" w14:textId="77777777" w:rsidR="008F24DC" w:rsidRPr="00D63CA7" w:rsidRDefault="008F24DC" w:rsidP="008F24DC">
      <w:pPr>
        <w:rPr>
          <w:sz w:val="12"/>
          <w:szCs w:val="12"/>
        </w:rPr>
      </w:pPr>
    </w:p>
    <w:p w14:paraId="4B27D8CD" w14:textId="77777777" w:rsidR="00CF4504" w:rsidRPr="00CF4504" w:rsidRDefault="00CF4504" w:rsidP="00CF4504">
      <w:r w:rsidRPr="00CF4504">
        <w:t>Where in the session will you intentionally pause and name the thinking?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F24DC" w14:paraId="0078CBB0" w14:textId="77777777" w:rsidTr="00950EDE">
        <w:tc>
          <w:tcPr>
            <w:tcW w:w="9350" w:type="dxa"/>
          </w:tcPr>
          <w:p w14:paraId="42808B95" w14:textId="77777777" w:rsidR="008F24DC" w:rsidRDefault="008F24DC" w:rsidP="00950EDE"/>
          <w:p w14:paraId="23BE5FB3" w14:textId="77777777" w:rsidR="008F24DC" w:rsidRDefault="008F24DC" w:rsidP="00950EDE"/>
          <w:p w14:paraId="5877A16E" w14:textId="77777777" w:rsidR="008F24DC" w:rsidRDefault="008F24DC" w:rsidP="00950EDE"/>
        </w:tc>
      </w:tr>
    </w:tbl>
    <w:p w14:paraId="352AC06E" w14:textId="77777777" w:rsidR="008F24DC" w:rsidRPr="00D63CA7" w:rsidRDefault="008F24DC" w:rsidP="008F24DC">
      <w:pPr>
        <w:rPr>
          <w:sz w:val="12"/>
          <w:szCs w:val="12"/>
        </w:rPr>
      </w:pPr>
    </w:p>
    <w:p w14:paraId="095257F8" w14:textId="609E3B52" w:rsidR="00356C40" w:rsidRPr="00A345EB" w:rsidRDefault="00A345EB" w:rsidP="00BB78A6">
      <w:pPr>
        <w:jc w:val="center"/>
        <w:rPr>
          <w:i/>
          <w:iCs/>
        </w:rPr>
      </w:pPr>
      <w:r w:rsidRPr="00A345EB">
        <w:rPr>
          <w:i/>
          <w:iCs/>
        </w:rPr>
        <w:t>You’re not just teaching the game—you’re shaping how your students think.</w:t>
      </w:r>
    </w:p>
    <w:sectPr w:rsidR="00356C40" w:rsidRPr="00A345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40AA" w14:textId="77777777" w:rsidR="009A64A4" w:rsidRDefault="009A64A4" w:rsidP="00805055">
      <w:pPr>
        <w:spacing w:after="0" w:line="240" w:lineRule="auto"/>
      </w:pPr>
      <w:r>
        <w:separator/>
      </w:r>
    </w:p>
  </w:endnote>
  <w:endnote w:type="continuationSeparator" w:id="0">
    <w:p w14:paraId="3092BD6C" w14:textId="77777777" w:rsidR="009A64A4" w:rsidRDefault="009A64A4" w:rsidP="0080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5FDF" w14:textId="77777777" w:rsidR="001C7580" w:rsidRPr="00171765" w:rsidRDefault="001C7580" w:rsidP="001C7580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r>
      <w:tab/>
    </w:r>
    <w:bookmarkStart w:id="1" w:name="_Hlk215337599"/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1421E719" wp14:editId="73AB5922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765">
      <w:rPr>
        <w:color w:val="808080" w:themeColor="background1" w:themeShade="80"/>
        <w:sz w:val="20"/>
        <w:szCs w:val="20"/>
      </w:rPr>
      <w:t>Brought to you by Ma</w:t>
    </w:r>
    <w:r>
      <w:rPr>
        <w:color w:val="808080" w:themeColor="background1" w:themeShade="80"/>
        <w:sz w:val="20"/>
        <w:szCs w:val="20"/>
      </w:rPr>
      <w:t>h</w:t>
    </w:r>
    <w:r w:rsidRPr="00171765">
      <w:rPr>
        <w:color w:val="808080" w:themeColor="background1" w:themeShade="80"/>
        <w:sz w:val="20"/>
        <w:szCs w:val="20"/>
      </w:rPr>
      <w:t xml:space="preserve">j Life </w:t>
    </w:r>
  </w:p>
  <w:p w14:paraId="59D858B6" w14:textId="249E76F5" w:rsidR="00805055" w:rsidRDefault="001C7580" w:rsidP="001C7580">
    <w:pPr>
      <w:spacing w:after="0"/>
      <w:jc w:val="right"/>
    </w:pPr>
    <w:r w:rsidRPr="00171765">
      <w:rPr>
        <w:color w:val="808080" w:themeColor="background1" w:themeShade="80"/>
        <w:sz w:val="20"/>
        <w:szCs w:val="20"/>
      </w:rPr>
      <w:t>Questions? Send an email to care@mahjlife.com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CC3C" w14:textId="77777777" w:rsidR="009A64A4" w:rsidRDefault="009A64A4" w:rsidP="00805055">
      <w:pPr>
        <w:spacing w:after="0" w:line="240" w:lineRule="auto"/>
      </w:pPr>
      <w:r>
        <w:separator/>
      </w:r>
    </w:p>
  </w:footnote>
  <w:footnote w:type="continuationSeparator" w:id="0">
    <w:p w14:paraId="0E6667C6" w14:textId="77777777" w:rsidR="009A64A4" w:rsidRDefault="009A64A4" w:rsidP="0080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55BC"/>
    <w:multiLevelType w:val="hybridMultilevel"/>
    <w:tmpl w:val="C2BA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C7599"/>
    <w:multiLevelType w:val="multilevel"/>
    <w:tmpl w:val="959C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236B6"/>
    <w:multiLevelType w:val="multilevel"/>
    <w:tmpl w:val="3A1E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84AA9"/>
    <w:multiLevelType w:val="multilevel"/>
    <w:tmpl w:val="15A8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195411">
    <w:abstractNumId w:val="2"/>
  </w:num>
  <w:num w:numId="2" w16cid:durableId="1893535644">
    <w:abstractNumId w:val="1"/>
  </w:num>
  <w:num w:numId="3" w16cid:durableId="1721637570">
    <w:abstractNumId w:val="0"/>
  </w:num>
  <w:num w:numId="4" w16cid:durableId="1552226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3"/>
    <w:rsid w:val="000556CA"/>
    <w:rsid w:val="00086EB2"/>
    <w:rsid w:val="001B6778"/>
    <w:rsid w:val="001C7580"/>
    <w:rsid w:val="002802F2"/>
    <w:rsid w:val="002D40F8"/>
    <w:rsid w:val="00356C40"/>
    <w:rsid w:val="003845B5"/>
    <w:rsid w:val="003A2560"/>
    <w:rsid w:val="0043043F"/>
    <w:rsid w:val="004428B7"/>
    <w:rsid w:val="00443CF9"/>
    <w:rsid w:val="004D7FEB"/>
    <w:rsid w:val="004E3957"/>
    <w:rsid w:val="0053742B"/>
    <w:rsid w:val="006B2DEC"/>
    <w:rsid w:val="00805055"/>
    <w:rsid w:val="0082396C"/>
    <w:rsid w:val="008F24DC"/>
    <w:rsid w:val="00917269"/>
    <w:rsid w:val="009A64A4"/>
    <w:rsid w:val="009C1D67"/>
    <w:rsid w:val="00A345EB"/>
    <w:rsid w:val="00A61C43"/>
    <w:rsid w:val="00B80B68"/>
    <w:rsid w:val="00BB78A6"/>
    <w:rsid w:val="00CF4504"/>
    <w:rsid w:val="00D11BAA"/>
    <w:rsid w:val="00D63CA7"/>
    <w:rsid w:val="00D961B8"/>
    <w:rsid w:val="00E53B2E"/>
    <w:rsid w:val="00EA0CEE"/>
    <w:rsid w:val="00EF54C3"/>
    <w:rsid w:val="00F12181"/>
    <w:rsid w:val="00F21ED8"/>
    <w:rsid w:val="00F426E6"/>
    <w:rsid w:val="00F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8BBE"/>
  <w15:chartTrackingRefBased/>
  <w15:docId w15:val="{0E53657C-82AA-4AD8-BA3C-0F50F044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4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C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055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055"/>
    <w:rPr>
      <w:rFonts w:eastAsiaTheme="minorEastAsia"/>
      <w:lang w:eastAsia="zh-CN"/>
    </w:rPr>
  </w:style>
  <w:style w:type="table" w:styleId="TableGrid">
    <w:name w:val="Table Grid"/>
    <w:basedOn w:val="TableNormal"/>
    <w:uiPriority w:val="39"/>
    <w:rsid w:val="0043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Michele Frizzell</cp:lastModifiedBy>
  <cp:revision>2</cp:revision>
  <dcterms:created xsi:type="dcterms:W3CDTF">2026-04-18T17:28:00Z</dcterms:created>
  <dcterms:modified xsi:type="dcterms:W3CDTF">2026-04-18T17:28:00Z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1c6b64af-33a2-4f6a-9068-97294b30fa69</vt:lpwstr>
  </property>
</Properties>
</file>