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D830" w14:textId="4D4439E6" w:rsidR="00A81A52" w:rsidRDefault="00A81A52" w:rsidP="00A81A52">
      <w:pPr>
        <w:pStyle w:val="Heading1"/>
      </w:pPr>
      <w:r>
        <w:t>Between the Lines</w:t>
      </w:r>
    </w:p>
    <w:p w14:paraId="13DD6AF0" w14:textId="77777777" w:rsidR="00EC16F9" w:rsidRDefault="00EC16F9" w:rsidP="00EC16F9">
      <w:pPr>
        <w:pStyle w:val="Heading3"/>
      </w:pPr>
      <w:bookmarkStart w:id="0" w:name="_Toc226920168"/>
      <w:r w:rsidRPr="00E6583E">
        <w:t>A Judgment-Driven Framework for Informed Play</w:t>
      </w:r>
      <w:bookmarkEnd w:id="0"/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350"/>
      </w:tblGrid>
      <w:tr w:rsidR="00EC16F9" w14:paraId="62E35CA8" w14:textId="77777777" w:rsidTr="00C05F7C">
        <w:tc>
          <w:tcPr>
            <w:tcW w:w="9350" w:type="dxa"/>
            <w:shd w:val="clear" w:color="auto" w:fill="FFFFCC"/>
          </w:tcPr>
          <w:p w14:paraId="21CABB59" w14:textId="77777777" w:rsidR="00EC16F9" w:rsidRPr="001E4FDE" w:rsidRDefault="00EC16F9" w:rsidP="00C05F7C">
            <w:pPr>
              <w:rPr>
                <w:b/>
                <w:bCs/>
                <w:sz w:val="20"/>
                <w:szCs w:val="20"/>
              </w:rPr>
            </w:pPr>
            <w:r w:rsidRPr="001E4FDE">
              <w:rPr>
                <w:b/>
                <w:bCs/>
                <w:sz w:val="20"/>
                <w:szCs w:val="20"/>
              </w:rPr>
              <w:t>How to Use This Worksheet</w:t>
            </w:r>
          </w:p>
          <w:p w14:paraId="79820970" w14:textId="77777777" w:rsidR="00EC16F9" w:rsidRPr="001E4FDE" w:rsidRDefault="00EC16F9" w:rsidP="00C05F7C">
            <w:pPr>
              <w:rPr>
                <w:sz w:val="20"/>
                <w:szCs w:val="20"/>
              </w:rPr>
            </w:pPr>
            <w:r w:rsidRPr="001E4FDE">
              <w:rPr>
                <w:sz w:val="20"/>
                <w:szCs w:val="20"/>
              </w:rPr>
              <w:t>This worksheet is designed for digital use. You can type your responses directly into the spaces provided as you move through the session.</w:t>
            </w:r>
            <w:r>
              <w:rPr>
                <w:sz w:val="20"/>
                <w:szCs w:val="20"/>
              </w:rPr>
              <w:t xml:space="preserve"> </w:t>
            </w:r>
            <w:r w:rsidRPr="001E4FDE">
              <w:rPr>
                <w:sz w:val="20"/>
                <w:szCs w:val="20"/>
              </w:rPr>
              <w:t>If you prefer to use a printed version, simply write your responses by hand in the spaces provided.</w:t>
            </w:r>
          </w:p>
          <w:p w14:paraId="0CB1122A" w14:textId="77777777" w:rsidR="00EC16F9" w:rsidRPr="001E4FDE" w:rsidRDefault="00EC16F9" w:rsidP="00C05F7C">
            <w:pPr>
              <w:rPr>
                <w:sz w:val="20"/>
                <w:szCs w:val="20"/>
              </w:rPr>
            </w:pPr>
          </w:p>
          <w:p w14:paraId="00128E22" w14:textId="77777777" w:rsidR="00EC16F9" w:rsidRPr="001E4FDE" w:rsidRDefault="00EC16F9" w:rsidP="00C05F7C">
            <w:pPr>
              <w:rPr>
                <w:sz w:val="20"/>
                <w:szCs w:val="20"/>
              </w:rPr>
            </w:pPr>
            <w:r w:rsidRPr="001E4FDE">
              <w:rPr>
                <w:sz w:val="20"/>
                <w:szCs w:val="20"/>
              </w:rPr>
              <w:t>Take your time</w:t>
            </w:r>
            <w:r>
              <w:rPr>
                <w:sz w:val="20"/>
                <w:szCs w:val="20"/>
              </w:rPr>
              <w:t xml:space="preserve"> with the process</w:t>
            </w:r>
            <w:r w:rsidRPr="001E4FDE">
              <w:rPr>
                <w:sz w:val="20"/>
                <w:szCs w:val="20"/>
              </w:rPr>
              <w:t xml:space="preserve">; there’s no need to rush. The goal is to reflect on your thinking </w:t>
            </w:r>
            <w:r>
              <w:rPr>
                <w:sz w:val="20"/>
                <w:szCs w:val="20"/>
              </w:rPr>
              <w:t>and notice changes in your confidence and results.</w:t>
            </w:r>
          </w:p>
        </w:tc>
      </w:tr>
    </w:tbl>
    <w:p w14:paraId="5C00B273" w14:textId="77777777" w:rsidR="00EC16F9" w:rsidRPr="00EC16F9" w:rsidRDefault="00EC16F9" w:rsidP="00EC16F9"/>
    <w:p w14:paraId="500DD5A3" w14:textId="47EBA8BB" w:rsidR="006442E8" w:rsidRDefault="00A81A52" w:rsidP="00A81A52">
      <w:r w:rsidRPr="00222677">
        <w:t xml:space="preserve">Once the new NMJL card </w:t>
      </w:r>
      <w:r>
        <w:t xml:space="preserve">becomes familiar, the next step is learning </w:t>
      </w:r>
      <w:r w:rsidRPr="00222677">
        <w:t xml:space="preserve">to read it more thoughtfully. </w:t>
      </w:r>
      <w:r w:rsidRPr="00222677">
        <w:rPr>
          <w:b/>
          <w:bCs/>
        </w:rPr>
        <w:t>Between the Lines</w:t>
      </w:r>
      <w:r w:rsidRPr="00222677">
        <w:t xml:space="preserve"> explores the patterns, structure, and subtle design logic behind the card so </w:t>
      </w:r>
      <w:r>
        <w:t xml:space="preserve">you </w:t>
      </w:r>
      <w:r w:rsidRPr="00222677">
        <w:t xml:space="preserve">can interpret possibilities more clearly and time their decisions with greater confidence. The session helps </w:t>
      </w:r>
      <w:r>
        <w:t>you</w:t>
      </w:r>
      <w:r w:rsidRPr="00222677">
        <w:t xml:space="preserve"> move beyond memorization and develop a deeper understanding of how the card works during real play.</w:t>
      </w:r>
    </w:p>
    <w:p w14:paraId="4DB23DF2" w14:textId="77777777" w:rsidR="00793380" w:rsidRPr="00E6583E" w:rsidRDefault="00793380" w:rsidP="00793380">
      <w:r w:rsidRPr="00E6583E">
        <w:t xml:space="preserve">As you begin playing with the new NMJL card, strong decisions come from understanding your options and responding to the table—not from memorizing every hand. This session introduces a judgment-driven approach </w:t>
      </w:r>
      <w:r>
        <w:t>to help you evaluate options</w:t>
      </w:r>
      <w:r w:rsidRPr="00E6583E">
        <w:t>, assess timing, and make informed choices as the game unfolds. The result is more confidence and clarity in your decision-making.</w:t>
      </w:r>
    </w:p>
    <w:p w14:paraId="46FE38E8" w14:textId="77777777" w:rsidR="00D57034" w:rsidRPr="002B7179" w:rsidRDefault="00D57034" w:rsidP="00D57034">
      <w:pPr>
        <w:pStyle w:val="Heading2"/>
      </w:pPr>
      <w:r>
        <w:t xml:space="preserve">Section 1 </w:t>
      </w:r>
      <w:r w:rsidRPr="002B7179">
        <w:t>Adaptability — Preserving Options Before You Commit</w:t>
      </w:r>
    </w:p>
    <w:p w14:paraId="21D9ECC2" w14:textId="77777777" w:rsidR="00D57034" w:rsidRDefault="00D57034" w:rsidP="00D57034">
      <w:r w:rsidRPr="00CE035F">
        <w:t>Strong players don’t rush to commit; they give themselves time to see how the hand develops. Adaptability keeps options open, so decisions improve as more information becomes available.</w:t>
      </w:r>
    </w:p>
    <w:p w14:paraId="405C8519" w14:textId="77777777" w:rsidR="00D57034" w:rsidRPr="002B7179" w:rsidRDefault="00D57034" w:rsidP="00D57034">
      <w:pPr>
        <w:rPr>
          <w:b/>
          <w:bCs/>
        </w:rPr>
      </w:pPr>
      <w:r>
        <w:rPr>
          <w:b/>
          <w:bCs/>
        </w:rPr>
        <w:t>Best Practices</w:t>
      </w:r>
    </w:p>
    <w:p w14:paraId="386AF9E2" w14:textId="77777777" w:rsidR="00D57034" w:rsidRDefault="00D57034" w:rsidP="00D57034">
      <w:pPr>
        <w:pStyle w:val="ListParagraph"/>
        <w:numPr>
          <w:ilvl w:val="0"/>
          <w:numId w:val="5"/>
        </w:numPr>
      </w:pPr>
      <w:r w:rsidRPr="00AF74FF">
        <w:t>Favor the flexibility of number tiles</w:t>
      </w:r>
    </w:p>
    <w:p w14:paraId="7B0118DB" w14:textId="77777777" w:rsidR="00D57034" w:rsidRPr="005777CA" w:rsidRDefault="00D57034" w:rsidP="00D57034">
      <w:pPr>
        <w:pStyle w:val="ListParagraph"/>
        <w:numPr>
          <w:ilvl w:val="0"/>
          <w:numId w:val="5"/>
        </w:numPr>
      </w:pPr>
      <w:r w:rsidRPr="00AF74FF">
        <w:t>Don’t pick a hand until you have all keepers</w:t>
      </w:r>
      <w:r>
        <w:t>; there is an e</w:t>
      </w:r>
      <w:r w:rsidRPr="005777CA">
        <w:t>xception during the Charleston if you have fewer than two discards, pick a hand so you can keep going</w:t>
      </w:r>
    </w:p>
    <w:p w14:paraId="74238DE1" w14:textId="77777777" w:rsidR="00D57034" w:rsidRDefault="00D57034" w:rsidP="00D57034">
      <w:pPr>
        <w:pStyle w:val="ListParagraph"/>
        <w:numPr>
          <w:ilvl w:val="0"/>
          <w:numId w:val="5"/>
        </w:numPr>
      </w:pPr>
      <w:r w:rsidRPr="00AF74FF">
        <w:t xml:space="preserve">When a new multiple </w:t>
      </w:r>
      <w:r>
        <w:t xml:space="preserve">forms, reassess your hand. Target </w:t>
      </w:r>
      <w:r w:rsidRPr="00AF74FF">
        <w:t xml:space="preserve">multiples and </w:t>
      </w:r>
      <w:r>
        <w:t>focus</w:t>
      </w:r>
      <w:r w:rsidRPr="00AF74FF">
        <w:t xml:space="preserve"> on </w:t>
      </w:r>
      <w:r>
        <w:t xml:space="preserve">a category that uses most of your tiles. </w:t>
      </w:r>
    </w:p>
    <w:p w14:paraId="1306E88D" w14:textId="77777777" w:rsidR="00D57034" w:rsidRPr="00C54F48" w:rsidRDefault="00D57034" w:rsidP="00D57034">
      <w:pPr>
        <w:rPr>
          <w:b/>
          <w:bCs/>
        </w:rPr>
      </w:pPr>
      <w:r>
        <w:rPr>
          <w:b/>
          <w:bCs/>
        </w:rPr>
        <w:t xml:space="preserve">Know </w:t>
      </w:r>
      <w:r w:rsidRPr="00C54F48">
        <w:rPr>
          <w:b/>
          <w:bCs/>
        </w:rPr>
        <w:t>Your Tendencies</w:t>
      </w:r>
    </w:p>
    <w:p w14:paraId="0B142DC9" w14:textId="77777777" w:rsidR="00D57034" w:rsidRPr="002B7179" w:rsidRDefault="00D57034" w:rsidP="00D57034">
      <w:r w:rsidRPr="002B7179">
        <w:t>When d</w:t>
      </w:r>
      <w:r>
        <w:t xml:space="preserve">o </w:t>
      </w:r>
      <w:r w:rsidRPr="002B7179">
        <w:t>I feel pressure to commit?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7034" w14:paraId="3F7E1154" w14:textId="77777777" w:rsidTr="00C05F7C">
        <w:tc>
          <w:tcPr>
            <w:tcW w:w="9350" w:type="dxa"/>
          </w:tcPr>
          <w:p w14:paraId="202D3337" w14:textId="77777777" w:rsidR="00D57034" w:rsidRDefault="00D57034" w:rsidP="00C05F7C"/>
          <w:p w14:paraId="01128B7E" w14:textId="77777777" w:rsidR="00D57034" w:rsidRDefault="00D57034" w:rsidP="00C05F7C"/>
        </w:tc>
      </w:tr>
    </w:tbl>
    <w:p w14:paraId="626B91F7" w14:textId="77777777" w:rsidR="00D57034" w:rsidRDefault="00D57034" w:rsidP="00D57034">
      <w:pPr>
        <w:rPr>
          <w:b/>
          <w:bCs/>
        </w:rPr>
      </w:pPr>
    </w:p>
    <w:p w14:paraId="53CB9CDA" w14:textId="77777777" w:rsidR="00D57034" w:rsidRPr="002B7179" w:rsidRDefault="00D57034" w:rsidP="00D57034">
      <w:r>
        <w:t xml:space="preserve">If </w:t>
      </w:r>
      <w:r w:rsidRPr="002B7179">
        <w:t>I commit</w:t>
      </w:r>
      <w:r>
        <w:t xml:space="preserve"> too </w:t>
      </w:r>
      <w:r w:rsidRPr="002B7179">
        <w:t>early</w:t>
      </w:r>
      <w:r>
        <w:t>, w</w:t>
      </w:r>
      <w:r w:rsidRPr="002B7179">
        <w:t xml:space="preserve">hat flexibility </w:t>
      </w:r>
      <w:r>
        <w:t>am I risking</w:t>
      </w:r>
      <w:r w:rsidRPr="002B7179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7034" w14:paraId="307B71EE" w14:textId="77777777" w:rsidTr="00C05F7C">
        <w:tc>
          <w:tcPr>
            <w:tcW w:w="9350" w:type="dxa"/>
          </w:tcPr>
          <w:p w14:paraId="454D3528" w14:textId="77777777" w:rsidR="00D57034" w:rsidRDefault="00D57034" w:rsidP="00C05F7C"/>
          <w:p w14:paraId="3DFD10D4" w14:textId="77777777" w:rsidR="00D57034" w:rsidRDefault="00D57034" w:rsidP="00C05F7C"/>
        </w:tc>
      </w:tr>
    </w:tbl>
    <w:p w14:paraId="0ACE73EF" w14:textId="77777777" w:rsidR="00D57034" w:rsidRDefault="00D57034" w:rsidP="00D57034">
      <w:pPr>
        <w:rPr>
          <w:b/>
          <w:bCs/>
        </w:rPr>
      </w:pPr>
    </w:p>
    <w:p w14:paraId="2D423B57" w14:textId="77777777" w:rsidR="00D57034" w:rsidRDefault="00D57034" w:rsidP="00D57034">
      <w:r w:rsidRPr="009379D2">
        <w:t xml:space="preserve">Does staying flexible build confidence—or create </w:t>
      </w:r>
      <w:r>
        <w:t>anxiety</w:t>
      </w:r>
      <w:r w:rsidRPr="009379D2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7034" w14:paraId="714520EA" w14:textId="77777777" w:rsidTr="00C05F7C">
        <w:tc>
          <w:tcPr>
            <w:tcW w:w="9350" w:type="dxa"/>
          </w:tcPr>
          <w:p w14:paraId="60EB5630" w14:textId="77777777" w:rsidR="00D57034" w:rsidRDefault="00D57034" w:rsidP="00C05F7C"/>
          <w:p w14:paraId="3F566A9F" w14:textId="77777777" w:rsidR="00D57034" w:rsidRDefault="00D57034" w:rsidP="00C05F7C"/>
        </w:tc>
      </w:tr>
    </w:tbl>
    <w:p w14:paraId="040C91F8" w14:textId="77777777" w:rsidR="00D57034" w:rsidRDefault="00D57034" w:rsidP="00D57034">
      <w:pPr>
        <w:rPr>
          <w:b/>
          <w:bCs/>
        </w:rPr>
      </w:pPr>
    </w:p>
    <w:p w14:paraId="51977663" w14:textId="77777777" w:rsidR="00C33F0D" w:rsidRPr="00F46099" w:rsidRDefault="00C33F0D" w:rsidP="00C33F0D">
      <w:pPr>
        <w:pStyle w:val="Heading2"/>
      </w:pPr>
      <w:r>
        <w:t xml:space="preserve">Section 2 Zone Challenge, </w:t>
      </w:r>
      <w:r w:rsidRPr="00D95019">
        <w:t>Playing Based on Where You Stand</w:t>
      </w:r>
      <w:r>
        <w:t xml:space="preserve"> </w:t>
      </w:r>
    </w:p>
    <w:p w14:paraId="3AA5A1E3" w14:textId="77777777" w:rsidR="00C33F0D" w:rsidRPr="00BE1AFC" w:rsidRDefault="00C33F0D" w:rsidP="00C33F0D">
      <w:pPr>
        <w:spacing w:after="0"/>
      </w:pPr>
      <w:r w:rsidRPr="00BE1AFC">
        <w:t xml:space="preserve">This challenge helps you align your decisions with the </w:t>
      </w:r>
      <w:r>
        <w:t xml:space="preserve">game's natural phases </w:t>
      </w:r>
      <w:r w:rsidRPr="00BE1AFC">
        <w:t>by focusing on one phase at a time.</w:t>
      </w:r>
    </w:p>
    <w:p w14:paraId="7F4046D8" w14:textId="77777777" w:rsidR="00C33F0D" w:rsidRDefault="00C33F0D" w:rsidP="00C33F0D">
      <w:pPr>
        <w:spacing w:after="0"/>
      </w:pPr>
    </w:p>
    <w:p w14:paraId="5FEAD450" w14:textId="77777777" w:rsidR="00C33F0D" w:rsidRPr="00BE1AFC" w:rsidRDefault="00C33F0D" w:rsidP="00C33F0D">
      <w:pPr>
        <w:spacing w:after="0"/>
      </w:pPr>
      <w:r w:rsidRPr="00BE1AFC">
        <w:t>Instead of trying to manage the entire hand all at once, you’ll isolate where you are in the game and make decisions that match that phase.</w:t>
      </w:r>
    </w:p>
    <w:p w14:paraId="4EDFE70A" w14:textId="77777777" w:rsidR="00C33F0D" w:rsidRDefault="00C33F0D" w:rsidP="00C33F0D">
      <w:pPr>
        <w:spacing w:after="0"/>
      </w:pPr>
    </w:p>
    <w:p w14:paraId="7EAF4CA3" w14:textId="77777777" w:rsidR="00C33F0D" w:rsidRDefault="00C33F0D" w:rsidP="00C33F0D">
      <w:pPr>
        <w:spacing w:after="0"/>
      </w:pPr>
      <w:r w:rsidRPr="000F4A75">
        <w:rPr>
          <w:noProof/>
        </w:rPr>
        <w:drawing>
          <wp:anchor distT="0" distB="0" distL="114300" distR="114300" simplePos="0" relativeHeight="251659264" behindDoc="0" locked="0" layoutInCell="1" allowOverlap="1" wp14:anchorId="66DFED49" wp14:editId="2EAA8A39">
            <wp:simplePos x="0" y="0"/>
            <wp:positionH relativeFrom="margin">
              <wp:posOffset>4851400</wp:posOffset>
            </wp:positionH>
            <wp:positionV relativeFrom="margin">
              <wp:posOffset>4565447</wp:posOffset>
            </wp:positionV>
            <wp:extent cx="999490" cy="996315"/>
            <wp:effectExtent l="0" t="0" r="0" b="0"/>
            <wp:wrapSquare wrapText="bothSides"/>
            <wp:docPr id="1722343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4363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BD3">
        <w:t>For 30 days, build comfort with the card by expanding your focus one zone at a time.</w:t>
      </w:r>
      <w:r w:rsidRPr="00E03BD3">
        <w:br/>
        <w:t>This challenge helps you avoid overload by working outward from the most accessed sections, allowing familiarity to build gradually and intentionally.</w:t>
      </w:r>
    </w:p>
    <w:p w14:paraId="261BF989" w14:textId="77777777" w:rsidR="00C33F0D" w:rsidRDefault="00C33F0D" w:rsidP="00C33F0D">
      <w:pPr>
        <w:spacing w:after="0"/>
      </w:pPr>
    </w:p>
    <w:p w14:paraId="1A40BB0A" w14:textId="77777777" w:rsidR="00C33F0D" w:rsidRDefault="00C33F0D" w:rsidP="00C33F0D">
      <w:pPr>
        <w:spacing w:after="0"/>
      </w:pPr>
      <w:r>
        <w:t xml:space="preserve">Visit the </w:t>
      </w:r>
      <w:hyperlink r:id="rId8" w:history="1">
        <w:r w:rsidRPr="004455D2">
          <w:rPr>
            <w:rStyle w:val="Hyperlink"/>
          </w:rPr>
          <w:t>Jump Starters</w:t>
        </w:r>
      </w:hyperlink>
      <w:r>
        <w:t xml:space="preserve"> page to see different ways to take a progressive approach to the transition to the new NMJL Card.</w:t>
      </w:r>
    </w:p>
    <w:p w14:paraId="40541FF0" w14:textId="77777777" w:rsidR="00C33F0D" w:rsidRDefault="00C33F0D" w:rsidP="00C33F0D">
      <w:pPr>
        <w:spacing w:after="0"/>
        <w:rPr>
          <w:b/>
          <w:bCs/>
        </w:rPr>
      </w:pPr>
    </w:p>
    <w:p w14:paraId="765A0197" w14:textId="77777777" w:rsidR="00C33F0D" w:rsidRPr="00C817BA" w:rsidRDefault="00C33F0D" w:rsidP="00C33F0D">
      <w:pPr>
        <w:spacing w:after="0"/>
      </w:pPr>
      <w:r>
        <w:rPr>
          <w:b/>
          <w:bCs/>
        </w:rPr>
        <w:t>W</w:t>
      </w:r>
      <w:r w:rsidRPr="00C817BA">
        <w:rPr>
          <w:b/>
          <w:bCs/>
        </w:rPr>
        <w:t>eekly focus:</w:t>
      </w:r>
      <w:r w:rsidRPr="00C817BA">
        <w:br/>
      </w:r>
      <w:r w:rsidRPr="00C817BA">
        <w:rPr>
          <w:b/>
          <w:bCs/>
        </w:rPr>
        <w:t>Week 1:</w:t>
      </w:r>
      <w:r w:rsidRPr="00C817BA">
        <w:t xml:space="preserve"> Focus on the T-Zone (Evens, Consecutive Run, 369, Odds)</w:t>
      </w:r>
      <w:r w:rsidRPr="00C817BA">
        <w:br/>
      </w:r>
      <w:r w:rsidRPr="00C817BA">
        <w:rPr>
          <w:b/>
          <w:bCs/>
        </w:rPr>
        <w:t>Week 2:</w:t>
      </w:r>
      <w:r w:rsidRPr="00C817BA">
        <w:t xml:space="preserve"> Continue the T-Zone and add Year and Like Numbers</w:t>
      </w:r>
      <w:r w:rsidRPr="00C817BA">
        <w:br/>
      </w:r>
      <w:r w:rsidRPr="00C817BA">
        <w:rPr>
          <w:b/>
          <w:bCs/>
        </w:rPr>
        <w:t>Week 3:</w:t>
      </w:r>
      <w:r w:rsidRPr="00C817BA">
        <w:t xml:space="preserve"> Continue all prior sections and add Quints</w:t>
      </w:r>
      <w:r w:rsidRPr="00C817BA">
        <w:br/>
      </w:r>
      <w:r w:rsidRPr="00C817BA">
        <w:rPr>
          <w:b/>
          <w:bCs/>
        </w:rPr>
        <w:t>Week 4:</w:t>
      </w:r>
      <w:r w:rsidRPr="00C817BA">
        <w:t xml:space="preserve"> Continue all prior sections and add Winds/Dragons and Singles &amp; Pairs</w:t>
      </w:r>
    </w:p>
    <w:p w14:paraId="75FC0207" w14:textId="77777777" w:rsidR="00C33F0D" w:rsidRDefault="00C33F0D" w:rsidP="00C33F0D">
      <w:pPr>
        <w:spacing w:after="0"/>
        <w:rPr>
          <w:b/>
          <w:bCs/>
        </w:rPr>
      </w:pPr>
    </w:p>
    <w:p w14:paraId="5FE6B044" w14:textId="77777777" w:rsidR="00C33F0D" w:rsidRDefault="00C33F0D" w:rsidP="00C33F0D">
      <w:pPr>
        <w:spacing w:after="0"/>
      </w:pPr>
      <w:r w:rsidRPr="00C817BA">
        <w:rPr>
          <w:b/>
          <w:bCs/>
        </w:rPr>
        <w:t>You’re doing it</w:t>
      </w:r>
      <w:r>
        <w:rPr>
          <w:b/>
          <w:bCs/>
        </w:rPr>
        <w:t xml:space="preserve"> well</w:t>
      </w:r>
      <w:r w:rsidRPr="00C817BA">
        <w:rPr>
          <w:b/>
          <w:bCs/>
        </w:rPr>
        <w:t xml:space="preserve"> if:</w:t>
      </w:r>
      <w:r w:rsidRPr="00C817BA">
        <w:t xml:space="preserve"> you can name which sections you intentionally prioritized each week and why.</w:t>
      </w:r>
    </w:p>
    <w:p w14:paraId="300505EF" w14:textId="77777777" w:rsidR="00C33F0D" w:rsidRDefault="00C33F0D" w:rsidP="00C33F0D">
      <w:pPr>
        <w:spacing w:after="0"/>
        <w:rPr>
          <w:b/>
          <w:bCs/>
        </w:rPr>
      </w:pPr>
    </w:p>
    <w:p w14:paraId="4BC16483" w14:textId="77777777" w:rsidR="00C33F0D" w:rsidRPr="00F46099" w:rsidRDefault="00C33F0D" w:rsidP="00C33F0D">
      <w:pPr>
        <w:spacing w:after="0"/>
      </w:pPr>
      <w:r w:rsidRPr="00F46099">
        <w:rPr>
          <w:b/>
          <w:bCs/>
        </w:rPr>
        <w:t>What to Practice</w:t>
      </w:r>
    </w:p>
    <w:p w14:paraId="5539C264" w14:textId="77777777" w:rsidR="00C33F0D" w:rsidRPr="00F46099" w:rsidRDefault="00C33F0D" w:rsidP="00C33F0D">
      <w:pPr>
        <w:pStyle w:val="ListParagraph"/>
        <w:numPr>
          <w:ilvl w:val="0"/>
          <w:numId w:val="6"/>
        </w:numPr>
        <w:spacing w:after="0"/>
      </w:pPr>
      <w:r w:rsidRPr="00F46099">
        <w:lastRenderedPageBreak/>
        <w:t xml:space="preserve">Choose one </w:t>
      </w:r>
      <w:r>
        <w:t xml:space="preserve">Jump Starter </w:t>
      </w:r>
      <w:r w:rsidRPr="00F46099">
        <w:t>to focus on</w:t>
      </w:r>
      <w:r>
        <w:t>; this sets your boundaries</w:t>
      </w:r>
    </w:p>
    <w:p w14:paraId="23E35723" w14:textId="77777777" w:rsidR="00C33F0D" w:rsidRPr="00F46099" w:rsidRDefault="00C33F0D" w:rsidP="00C33F0D">
      <w:pPr>
        <w:pStyle w:val="ListParagraph"/>
        <w:numPr>
          <w:ilvl w:val="0"/>
          <w:numId w:val="6"/>
        </w:numPr>
        <w:spacing w:after="0"/>
      </w:pPr>
      <w:r w:rsidRPr="00F46099">
        <w:t xml:space="preserve">Look for </w:t>
      </w:r>
      <w:r>
        <w:t xml:space="preserve">multiples or </w:t>
      </w:r>
      <w:r w:rsidRPr="00F46099">
        <w:t xml:space="preserve">repeated patterns </w:t>
      </w:r>
      <w:r>
        <w:t>in the hand, then look at the card for options</w:t>
      </w:r>
    </w:p>
    <w:p w14:paraId="6392A744" w14:textId="77777777" w:rsidR="00C33F0D" w:rsidRPr="000F4A75" w:rsidRDefault="00C33F0D" w:rsidP="00C33F0D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F46099">
        <w:t xml:space="preserve">Gradually </w:t>
      </w:r>
      <w:r>
        <w:t xml:space="preserve">add categories or types of hands as recommended on Jump Starters </w:t>
      </w:r>
      <w:r w:rsidRPr="000F4A75">
        <w:rPr>
          <w:b/>
          <w:bCs/>
        </w:rPr>
        <w:br w:type="page"/>
      </w:r>
    </w:p>
    <w:p w14:paraId="0C27B579" w14:textId="77777777" w:rsidR="00C33F0D" w:rsidRPr="00F46099" w:rsidRDefault="00C33F0D" w:rsidP="00C33F0D">
      <w:pPr>
        <w:spacing w:after="0"/>
      </w:pPr>
      <w:r>
        <w:rPr>
          <w:b/>
          <w:bCs/>
        </w:rPr>
        <w:lastRenderedPageBreak/>
        <w:t xml:space="preserve">Challenge </w:t>
      </w:r>
      <w:r w:rsidRPr="00F46099">
        <w:rPr>
          <w:b/>
          <w:bCs/>
        </w:rPr>
        <w:t>Reflect</w:t>
      </w:r>
      <w:r>
        <w:rPr>
          <w:b/>
          <w:bCs/>
        </w:rPr>
        <w:t>ions</w:t>
      </w:r>
      <w:r w:rsidRPr="00F46099">
        <w:rPr>
          <w:b/>
          <w:bCs/>
        </w:rPr>
        <w:t xml:space="preserve"> </w:t>
      </w:r>
      <w:r>
        <w:rPr>
          <w:b/>
          <w:bCs/>
        </w:rPr>
        <w:t>After Playing</w:t>
      </w:r>
    </w:p>
    <w:p w14:paraId="6A69874C" w14:textId="77777777" w:rsidR="00C33F0D" w:rsidRDefault="00C33F0D" w:rsidP="00C33F0D">
      <w:pPr>
        <w:spacing w:after="0"/>
      </w:pPr>
      <w:r w:rsidRPr="00F46099">
        <w:t xml:space="preserve">Which </w:t>
      </w:r>
      <w:r>
        <w:t>category</w:t>
      </w:r>
      <w:r w:rsidRPr="00F46099">
        <w:t xml:space="preserve"> did I naturally gravitate toward?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3F0D" w14:paraId="7F099AE1" w14:textId="77777777" w:rsidTr="00C05F7C">
        <w:tc>
          <w:tcPr>
            <w:tcW w:w="9350" w:type="dxa"/>
          </w:tcPr>
          <w:p w14:paraId="6D784C1E" w14:textId="77777777" w:rsidR="00C33F0D" w:rsidRDefault="00C33F0D" w:rsidP="00C05F7C"/>
          <w:p w14:paraId="3B0D0F1D" w14:textId="77777777" w:rsidR="00C33F0D" w:rsidRDefault="00C33F0D" w:rsidP="00C05F7C"/>
        </w:tc>
      </w:tr>
    </w:tbl>
    <w:p w14:paraId="2E87B7A7" w14:textId="77777777" w:rsidR="00C33F0D" w:rsidRDefault="00C33F0D" w:rsidP="00C33F0D">
      <w:pPr>
        <w:spacing w:after="0"/>
      </w:pPr>
    </w:p>
    <w:p w14:paraId="279D5CB5" w14:textId="77777777" w:rsidR="00C33F0D" w:rsidRPr="00F46099" w:rsidRDefault="00C33F0D" w:rsidP="00C33F0D">
      <w:pPr>
        <w:spacing w:after="0"/>
      </w:pPr>
      <w:r w:rsidRPr="00F46099">
        <w:t xml:space="preserve">What patterns or </w:t>
      </w:r>
      <w:r>
        <w:t>shapes</w:t>
      </w:r>
      <w:r w:rsidRPr="00F46099">
        <w:t xml:space="preserve"> felt familiar?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3F0D" w14:paraId="44A89862" w14:textId="77777777" w:rsidTr="00C05F7C">
        <w:tc>
          <w:tcPr>
            <w:tcW w:w="9350" w:type="dxa"/>
          </w:tcPr>
          <w:p w14:paraId="5AFA59D4" w14:textId="77777777" w:rsidR="00C33F0D" w:rsidRDefault="00C33F0D" w:rsidP="00C05F7C"/>
          <w:p w14:paraId="5154FE32" w14:textId="77777777" w:rsidR="00C33F0D" w:rsidRDefault="00C33F0D" w:rsidP="00C05F7C"/>
        </w:tc>
      </w:tr>
    </w:tbl>
    <w:p w14:paraId="12EAC7BD" w14:textId="77777777" w:rsidR="00C33F0D" w:rsidRDefault="00C33F0D" w:rsidP="00C33F0D">
      <w:pPr>
        <w:spacing w:after="0"/>
      </w:pPr>
    </w:p>
    <w:p w14:paraId="53FD52DC" w14:textId="77777777" w:rsidR="00C33F0D" w:rsidRDefault="00C33F0D" w:rsidP="00C33F0D">
      <w:pPr>
        <w:spacing w:after="0"/>
      </w:pPr>
      <w:r w:rsidRPr="00F46099">
        <w:t>Did I stay within a zone—or jump around the card?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3F0D" w14:paraId="31375DF3" w14:textId="77777777" w:rsidTr="00C05F7C">
        <w:tc>
          <w:tcPr>
            <w:tcW w:w="9350" w:type="dxa"/>
          </w:tcPr>
          <w:p w14:paraId="38609A6A" w14:textId="77777777" w:rsidR="00C33F0D" w:rsidRDefault="00C33F0D" w:rsidP="00C05F7C"/>
          <w:p w14:paraId="6D109BD6" w14:textId="77777777" w:rsidR="00C33F0D" w:rsidRDefault="00C33F0D" w:rsidP="00C05F7C"/>
        </w:tc>
      </w:tr>
    </w:tbl>
    <w:p w14:paraId="341BFAD6" w14:textId="77777777" w:rsidR="00C33F0D" w:rsidRDefault="00C33F0D" w:rsidP="00C33F0D">
      <w:pPr>
        <w:spacing w:after="0"/>
      </w:pPr>
    </w:p>
    <w:p w14:paraId="3072A921" w14:textId="77777777" w:rsidR="00C33F0D" w:rsidRPr="00F46099" w:rsidRDefault="00C33F0D" w:rsidP="00C33F0D">
      <w:pPr>
        <w:spacing w:after="0"/>
      </w:pPr>
      <w:r w:rsidRPr="00F46099">
        <w:t>Whe</w:t>
      </w:r>
      <w:r>
        <w:t>n</w:t>
      </w:r>
      <w:r w:rsidRPr="00F46099">
        <w:t xml:space="preserve"> did I feel most confident?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3F0D" w14:paraId="25F4D028" w14:textId="77777777" w:rsidTr="00C05F7C">
        <w:tc>
          <w:tcPr>
            <w:tcW w:w="9350" w:type="dxa"/>
          </w:tcPr>
          <w:p w14:paraId="39CF121B" w14:textId="77777777" w:rsidR="00C33F0D" w:rsidRDefault="00C33F0D" w:rsidP="00C05F7C"/>
          <w:p w14:paraId="57F67BB6" w14:textId="77777777" w:rsidR="00C33F0D" w:rsidRDefault="00C33F0D" w:rsidP="00C05F7C"/>
        </w:tc>
      </w:tr>
    </w:tbl>
    <w:p w14:paraId="3BE25C9B" w14:textId="77777777" w:rsidR="00C33F0D" w:rsidRDefault="00C33F0D" w:rsidP="00C33F0D">
      <w:pPr>
        <w:spacing w:after="0"/>
      </w:pPr>
    </w:p>
    <w:p w14:paraId="76078A7C" w14:textId="77777777" w:rsidR="00C33F0D" w:rsidRDefault="00C33F0D" w:rsidP="00C33F0D">
      <w:pPr>
        <w:spacing w:after="0"/>
      </w:pPr>
      <w:r w:rsidRPr="00F46099">
        <w:t>Did focusing on a zone simplify my decisions?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3F0D" w14:paraId="2EE5A853" w14:textId="77777777" w:rsidTr="00C05F7C">
        <w:tc>
          <w:tcPr>
            <w:tcW w:w="9350" w:type="dxa"/>
          </w:tcPr>
          <w:p w14:paraId="1A58B1A2" w14:textId="77777777" w:rsidR="00C33F0D" w:rsidRDefault="00C33F0D" w:rsidP="00C05F7C"/>
          <w:p w14:paraId="57A34D9F" w14:textId="77777777" w:rsidR="00C33F0D" w:rsidRDefault="00C33F0D" w:rsidP="00C05F7C"/>
        </w:tc>
      </w:tr>
    </w:tbl>
    <w:p w14:paraId="3B7750A5" w14:textId="77777777" w:rsidR="00C33F0D" w:rsidRDefault="00C33F0D" w:rsidP="00C33F0D">
      <w:pPr>
        <w:spacing w:after="0"/>
      </w:pPr>
    </w:p>
    <w:p w14:paraId="6B5D9145" w14:textId="77777777" w:rsidR="00C33F0D" w:rsidRPr="00F46099" w:rsidRDefault="00C33F0D" w:rsidP="00C33F0D">
      <w:pPr>
        <w:spacing w:after="0"/>
      </w:pPr>
      <w:r w:rsidRPr="00F46099">
        <w:t xml:space="preserve">What would I expand </w:t>
      </w:r>
      <w:proofErr w:type="gramStart"/>
      <w:r w:rsidRPr="00F46099">
        <w:t>to</w:t>
      </w:r>
      <w:proofErr w:type="gramEnd"/>
      <w:r w:rsidRPr="00F46099">
        <w:t xml:space="preserve"> next?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3F0D" w14:paraId="462F2C5E" w14:textId="77777777" w:rsidTr="00C05F7C">
        <w:tc>
          <w:tcPr>
            <w:tcW w:w="9350" w:type="dxa"/>
          </w:tcPr>
          <w:p w14:paraId="7F9B0145" w14:textId="77777777" w:rsidR="00C33F0D" w:rsidRDefault="00C33F0D" w:rsidP="00C05F7C"/>
          <w:p w14:paraId="788CA1FC" w14:textId="77777777" w:rsidR="00C33F0D" w:rsidRDefault="00C33F0D" w:rsidP="00C05F7C"/>
        </w:tc>
      </w:tr>
    </w:tbl>
    <w:p w14:paraId="1AC5FAAD" w14:textId="77777777" w:rsidR="00C33F0D" w:rsidRDefault="00C33F0D" w:rsidP="00C33F0D">
      <w:pPr>
        <w:spacing w:after="0"/>
      </w:pPr>
    </w:p>
    <w:p w14:paraId="382E813C" w14:textId="77777777" w:rsidR="00C33F0D" w:rsidRPr="00F46099" w:rsidRDefault="00C33F0D" w:rsidP="00C33F0D">
      <w:pPr>
        <w:spacing w:after="0"/>
      </w:pPr>
      <w:r w:rsidRPr="00F46099">
        <w:rPr>
          <w:b/>
          <w:bCs/>
        </w:rPr>
        <w:t>Try This in Your Next 3 Games</w:t>
      </w:r>
    </w:p>
    <w:p w14:paraId="6B20B216" w14:textId="77777777" w:rsidR="00C33F0D" w:rsidRPr="00F46099" w:rsidRDefault="00C33F0D" w:rsidP="00C33F0D">
      <w:pPr>
        <w:pStyle w:val="ListParagraph"/>
        <w:numPr>
          <w:ilvl w:val="0"/>
          <w:numId w:val="8"/>
        </w:numPr>
        <w:spacing w:after="0"/>
      </w:pPr>
      <w:r w:rsidRPr="00F46099">
        <w:t xml:space="preserve">Choose one </w:t>
      </w:r>
      <w:r>
        <w:t>Jump Starter</w:t>
      </w:r>
      <w:r w:rsidRPr="00F46099">
        <w:t xml:space="preserve"> before</w:t>
      </w:r>
      <w:r>
        <w:t xml:space="preserve"> games</w:t>
      </w:r>
    </w:p>
    <w:p w14:paraId="605CE748" w14:textId="77777777" w:rsidR="00C33F0D" w:rsidRPr="00F46099" w:rsidRDefault="00C33F0D" w:rsidP="00C33F0D">
      <w:pPr>
        <w:pStyle w:val="ListParagraph"/>
        <w:numPr>
          <w:ilvl w:val="0"/>
          <w:numId w:val="8"/>
        </w:numPr>
        <w:spacing w:after="0"/>
      </w:pPr>
      <w:r>
        <w:t>Focus on options within the boundaries</w:t>
      </w:r>
    </w:p>
    <w:p w14:paraId="6721A792" w14:textId="77777777" w:rsidR="00C33F0D" w:rsidRPr="00F46099" w:rsidRDefault="00C33F0D" w:rsidP="00C33F0D">
      <w:pPr>
        <w:pStyle w:val="ListParagraph"/>
        <w:numPr>
          <w:ilvl w:val="0"/>
          <w:numId w:val="8"/>
        </w:numPr>
        <w:spacing w:after="0"/>
      </w:pPr>
      <w:r w:rsidRPr="00F46099">
        <w:t xml:space="preserve">Stay within </w:t>
      </w:r>
      <w:r>
        <w:t>the boundaries unless hand strength develops unexpectedly and conditions indicate a clear pivot</w:t>
      </w:r>
    </w:p>
    <w:p w14:paraId="112673E5" w14:textId="77777777" w:rsidR="00C33F0D" w:rsidRDefault="00C33F0D" w:rsidP="00C33F0D">
      <w:pPr>
        <w:spacing w:after="0"/>
        <w:rPr>
          <w:b/>
          <w:bCs/>
        </w:rPr>
      </w:pPr>
    </w:p>
    <w:p w14:paraId="0B38C23B" w14:textId="77777777" w:rsidR="00C33F0D" w:rsidRDefault="00C33F0D" w:rsidP="00C33F0D">
      <w:pPr>
        <w:rPr>
          <w:b/>
          <w:bCs/>
        </w:rPr>
      </w:pPr>
      <w:r w:rsidRPr="005455EA">
        <w:rPr>
          <w:b/>
          <w:bCs/>
        </w:rPr>
        <w:t>The 3 Things That Actually Changed (</w:t>
      </w:r>
      <w:r>
        <w:rPr>
          <w:b/>
          <w:bCs/>
        </w:rPr>
        <w:t>a</w:t>
      </w:r>
      <w:r w:rsidRPr="005455EA">
        <w:rPr>
          <w:b/>
          <w:bCs/>
        </w:rPr>
        <w:t>ccording to</w:t>
      </w:r>
      <w:r>
        <w:rPr>
          <w:b/>
          <w:bCs/>
        </w:rPr>
        <w:t xml:space="preserve"> my challenge experience</w:t>
      </w:r>
      <w:r w:rsidRPr="005455EA">
        <w:rPr>
          <w:b/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C33F0D" w14:paraId="2FC85465" w14:textId="77777777" w:rsidTr="00C05F7C">
        <w:tc>
          <w:tcPr>
            <w:tcW w:w="1975" w:type="dxa"/>
          </w:tcPr>
          <w:p w14:paraId="1B800117" w14:textId="77777777" w:rsidR="00C33F0D" w:rsidRDefault="00C33F0D" w:rsidP="00C05F7C">
            <w:pPr>
              <w:rPr>
                <w:b/>
                <w:bCs/>
              </w:rPr>
            </w:pPr>
            <w:r>
              <w:rPr>
                <w:b/>
                <w:bCs/>
              </w:rPr>
              <w:t>Observation 1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18B696EA" w14:textId="77777777" w:rsidR="00C33F0D" w:rsidRDefault="00C33F0D" w:rsidP="00C05F7C">
            <w:pPr>
              <w:rPr>
                <w:b/>
                <w:bCs/>
              </w:rPr>
            </w:pPr>
          </w:p>
        </w:tc>
      </w:tr>
      <w:tr w:rsidR="00C33F0D" w14:paraId="697A487B" w14:textId="77777777" w:rsidTr="00C05F7C">
        <w:tc>
          <w:tcPr>
            <w:tcW w:w="1975" w:type="dxa"/>
          </w:tcPr>
          <w:p w14:paraId="335A61D0" w14:textId="77777777" w:rsidR="00C33F0D" w:rsidRDefault="00C33F0D" w:rsidP="00C05F7C">
            <w:pPr>
              <w:rPr>
                <w:b/>
                <w:bCs/>
              </w:rPr>
            </w:pPr>
            <w:r>
              <w:rPr>
                <w:b/>
                <w:bCs/>
              </w:rPr>
              <w:t>Observation 2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2D67281A" w14:textId="77777777" w:rsidR="00C33F0D" w:rsidRDefault="00C33F0D" w:rsidP="00C05F7C">
            <w:pPr>
              <w:rPr>
                <w:b/>
                <w:bCs/>
              </w:rPr>
            </w:pPr>
          </w:p>
        </w:tc>
      </w:tr>
      <w:tr w:rsidR="00C33F0D" w14:paraId="4F31AB45" w14:textId="77777777" w:rsidTr="00C05F7C">
        <w:tc>
          <w:tcPr>
            <w:tcW w:w="1975" w:type="dxa"/>
          </w:tcPr>
          <w:p w14:paraId="133B8B20" w14:textId="77777777" w:rsidR="00C33F0D" w:rsidRDefault="00C33F0D" w:rsidP="00C05F7C">
            <w:pPr>
              <w:rPr>
                <w:b/>
                <w:bCs/>
              </w:rPr>
            </w:pPr>
            <w:r>
              <w:rPr>
                <w:b/>
                <w:bCs/>
              </w:rPr>
              <w:t>Observation 3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6E550870" w14:textId="77777777" w:rsidR="00C33F0D" w:rsidRDefault="00C33F0D" w:rsidP="00C05F7C">
            <w:pPr>
              <w:rPr>
                <w:b/>
                <w:bCs/>
              </w:rPr>
            </w:pPr>
          </w:p>
        </w:tc>
      </w:tr>
    </w:tbl>
    <w:p w14:paraId="3F845633" w14:textId="77777777" w:rsidR="00C33F0D" w:rsidRPr="005455EA" w:rsidRDefault="00C33F0D" w:rsidP="00C33F0D"/>
    <w:p w14:paraId="52EBBE17" w14:textId="77777777" w:rsidR="00C33F0D" w:rsidRDefault="00C33F0D" w:rsidP="00C33F0D">
      <w:r w:rsidRPr="005455EA">
        <w:t>Which one surprised me most — and why?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3F0D" w14:paraId="15468E1A" w14:textId="77777777" w:rsidTr="00C05F7C">
        <w:tc>
          <w:tcPr>
            <w:tcW w:w="9350" w:type="dxa"/>
          </w:tcPr>
          <w:p w14:paraId="38E850D9" w14:textId="77777777" w:rsidR="00C33F0D" w:rsidRDefault="00C33F0D" w:rsidP="00C05F7C"/>
          <w:p w14:paraId="43725C2A" w14:textId="77777777" w:rsidR="00C33F0D" w:rsidRDefault="00C33F0D" w:rsidP="00C05F7C"/>
        </w:tc>
      </w:tr>
    </w:tbl>
    <w:p w14:paraId="4EC642ED" w14:textId="77777777" w:rsidR="00C33F0D" w:rsidRDefault="00C33F0D" w:rsidP="00C33F0D">
      <w:pPr>
        <w:rPr>
          <w:b/>
          <w:bCs/>
        </w:rPr>
      </w:pPr>
    </w:p>
    <w:p w14:paraId="270262E1" w14:textId="77777777" w:rsidR="00C33F0D" w:rsidRPr="005455EA" w:rsidRDefault="00C33F0D" w:rsidP="00C33F0D">
      <w:pPr>
        <w:rPr>
          <w:b/>
          <w:bCs/>
        </w:rPr>
      </w:pPr>
      <w:r w:rsidRPr="005455EA">
        <w:rPr>
          <w:b/>
          <w:bCs/>
        </w:rPr>
        <w:t>What I Will Stop Doing This Year</w:t>
      </w:r>
    </w:p>
    <w:p w14:paraId="219810FB" w14:textId="77777777" w:rsidR="00C33F0D" w:rsidRDefault="00C33F0D" w:rsidP="00C33F0D">
      <w:r w:rsidRPr="005455EA">
        <w:t xml:space="preserve">Based on </w:t>
      </w:r>
      <w:r>
        <w:t>my results</w:t>
      </w:r>
      <w:r w:rsidRPr="005455EA">
        <w:t>, I will stop: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3F0D" w14:paraId="285A7D83" w14:textId="77777777" w:rsidTr="00C05F7C">
        <w:tc>
          <w:tcPr>
            <w:tcW w:w="9350" w:type="dxa"/>
          </w:tcPr>
          <w:p w14:paraId="61D02C59" w14:textId="77777777" w:rsidR="00C33F0D" w:rsidRDefault="00C33F0D" w:rsidP="00C05F7C"/>
          <w:p w14:paraId="0A4230E5" w14:textId="77777777" w:rsidR="00C33F0D" w:rsidRDefault="00C33F0D" w:rsidP="00C05F7C"/>
        </w:tc>
      </w:tr>
    </w:tbl>
    <w:p w14:paraId="328DC689" w14:textId="77777777" w:rsidR="00C33F0D" w:rsidRDefault="00C33F0D" w:rsidP="00C33F0D">
      <w:pPr>
        <w:rPr>
          <w:b/>
          <w:bCs/>
        </w:rPr>
      </w:pPr>
    </w:p>
    <w:p w14:paraId="0406353D" w14:textId="77777777" w:rsidR="00C33F0D" w:rsidRPr="005455EA" w:rsidRDefault="00C33F0D" w:rsidP="00C33F0D">
      <w:pPr>
        <w:rPr>
          <w:b/>
          <w:bCs/>
        </w:rPr>
      </w:pPr>
      <w:r w:rsidRPr="005455EA">
        <w:rPr>
          <w:b/>
          <w:bCs/>
        </w:rPr>
        <w:t xml:space="preserve">One Tactical Change I’ll </w:t>
      </w:r>
      <w:r>
        <w:rPr>
          <w:b/>
          <w:bCs/>
        </w:rPr>
        <w:t>Adopt Going Forward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33F0D" w14:paraId="3D246259" w14:textId="77777777" w:rsidTr="00C05F7C">
        <w:tc>
          <w:tcPr>
            <w:tcW w:w="9350" w:type="dxa"/>
          </w:tcPr>
          <w:p w14:paraId="7D3512DD" w14:textId="77777777" w:rsidR="00C33F0D" w:rsidRDefault="00C33F0D" w:rsidP="00C05F7C"/>
          <w:p w14:paraId="7821A0D7" w14:textId="77777777" w:rsidR="00C33F0D" w:rsidRDefault="00C33F0D" w:rsidP="00C05F7C"/>
        </w:tc>
      </w:tr>
    </w:tbl>
    <w:p w14:paraId="37DDCF1E" w14:textId="77777777" w:rsidR="00C33F0D" w:rsidRDefault="00C33F0D" w:rsidP="00C33F0D">
      <w:pPr>
        <w:rPr>
          <w:b/>
          <w:bCs/>
        </w:rPr>
      </w:pPr>
    </w:p>
    <w:p w14:paraId="535F831F" w14:textId="77777777" w:rsidR="00C33F0D" w:rsidRPr="00F46099" w:rsidRDefault="00C33F0D" w:rsidP="00C33F0D">
      <w:pPr>
        <w:spacing w:after="0"/>
      </w:pPr>
      <w:r w:rsidRPr="00F46099">
        <w:rPr>
          <w:b/>
          <w:bCs/>
        </w:rPr>
        <w:t>You’re doing it well if…</w:t>
      </w:r>
    </w:p>
    <w:p w14:paraId="12361235" w14:textId="77777777" w:rsidR="00C33F0D" w:rsidRPr="00F46099" w:rsidRDefault="00C33F0D" w:rsidP="00C33F0D">
      <w:pPr>
        <w:pStyle w:val="ListParagraph"/>
        <w:numPr>
          <w:ilvl w:val="0"/>
          <w:numId w:val="7"/>
        </w:numPr>
        <w:spacing w:after="0"/>
      </w:pPr>
      <w:r w:rsidRPr="00F46099">
        <w:t xml:space="preserve">You can clearly name the </w:t>
      </w:r>
      <w:r>
        <w:t>category</w:t>
      </w:r>
      <w:r w:rsidRPr="00F46099">
        <w:t xml:space="preserve"> you’re playing from</w:t>
      </w:r>
    </w:p>
    <w:p w14:paraId="3F653BD8" w14:textId="77777777" w:rsidR="00C33F0D" w:rsidRPr="00F46099" w:rsidRDefault="00C33F0D" w:rsidP="00C33F0D">
      <w:pPr>
        <w:pStyle w:val="ListParagraph"/>
        <w:numPr>
          <w:ilvl w:val="0"/>
          <w:numId w:val="7"/>
        </w:numPr>
        <w:spacing w:after="0"/>
      </w:pPr>
      <w:r w:rsidRPr="00F46099">
        <w:t xml:space="preserve">You recognize patterns faster within </w:t>
      </w:r>
      <w:r>
        <w:t>your boundaries</w:t>
      </w:r>
    </w:p>
    <w:p w14:paraId="29B596FA" w14:textId="77777777" w:rsidR="00C33F0D" w:rsidRPr="00F46099" w:rsidRDefault="00C33F0D" w:rsidP="00C33F0D">
      <w:pPr>
        <w:pStyle w:val="ListParagraph"/>
        <w:numPr>
          <w:ilvl w:val="0"/>
          <w:numId w:val="7"/>
        </w:numPr>
        <w:spacing w:after="0"/>
      </w:pPr>
      <w:r w:rsidRPr="00F46099">
        <w:t xml:space="preserve">The card feels less overwhelming and </w:t>
      </w:r>
      <w:r>
        <w:t>easier to navigate</w:t>
      </w:r>
    </w:p>
    <w:p w14:paraId="366DAF91" w14:textId="77777777" w:rsidR="00C33F0D" w:rsidRDefault="00C33F0D" w:rsidP="00C33F0D"/>
    <w:p w14:paraId="28F510BD" w14:textId="77777777" w:rsidR="00C33F0D" w:rsidRPr="006442E8" w:rsidRDefault="00C33F0D" w:rsidP="00C33F0D">
      <w:pPr>
        <w:rPr>
          <w:b/>
          <w:bCs/>
        </w:rPr>
      </w:pPr>
      <w:r w:rsidRPr="006442E8">
        <w:rPr>
          <w:b/>
          <w:bCs/>
        </w:rPr>
        <w:t>Carry This Forward</w:t>
      </w:r>
    </w:p>
    <w:p w14:paraId="5C8FEBF0" w14:textId="77777777" w:rsidR="00C33F0D" w:rsidRPr="006442E8" w:rsidRDefault="00C33F0D" w:rsidP="00C33F0D">
      <w:r w:rsidRPr="006442E8">
        <w:t xml:space="preserve">The goal isn’t to play </w:t>
      </w:r>
      <w:proofErr w:type="gramStart"/>
      <w:r w:rsidRPr="006442E8">
        <w:t>perfectly—</w:t>
      </w:r>
      <w:proofErr w:type="gramEnd"/>
      <w:r w:rsidRPr="006442E8">
        <w:t>it’s to think more clearly with the information you have.</w:t>
      </w:r>
    </w:p>
    <w:p w14:paraId="185B48C1" w14:textId="77777777" w:rsidR="00C33F0D" w:rsidRPr="006442E8" w:rsidRDefault="00C33F0D" w:rsidP="00C33F0D">
      <w:r w:rsidRPr="006442E8">
        <w:t>Each game is an opportunity to refine how you see, decide, and respond.</w:t>
      </w:r>
    </w:p>
    <w:p w14:paraId="0102E38B" w14:textId="77777777" w:rsidR="00C33F0D" w:rsidRPr="00006698" w:rsidRDefault="00C33F0D" w:rsidP="00C33F0D">
      <w:pPr>
        <w:rPr>
          <w:rStyle w:val="IntenseEmphasis"/>
        </w:rPr>
      </w:pPr>
    </w:p>
    <w:p w14:paraId="3A9E1B21" w14:textId="77777777" w:rsidR="00C33F0D" w:rsidRDefault="00C33F0D" w:rsidP="00D57034">
      <w:pPr>
        <w:rPr>
          <w:b/>
          <w:bCs/>
        </w:rPr>
      </w:pPr>
    </w:p>
    <w:sectPr w:rsidR="00C33F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21B2" w14:textId="77777777" w:rsidR="0012297E" w:rsidRDefault="0012297E" w:rsidP="00347683">
      <w:pPr>
        <w:spacing w:after="0" w:line="240" w:lineRule="auto"/>
      </w:pPr>
      <w:r>
        <w:separator/>
      </w:r>
    </w:p>
  </w:endnote>
  <w:endnote w:type="continuationSeparator" w:id="0">
    <w:p w14:paraId="127C6D97" w14:textId="77777777" w:rsidR="0012297E" w:rsidRDefault="0012297E" w:rsidP="0034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C3BC" w14:textId="77777777" w:rsidR="006C4ACD" w:rsidRPr="00171765" w:rsidRDefault="006C4ACD" w:rsidP="006C4ACD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tab/>
    </w:r>
    <w:bookmarkStart w:id="1" w:name="_Hlk215337599"/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3484205F" wp14:editId="4BDAAE42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765">
      <w:rPr>
        <w:color w:val="808080" w:themeColor="background1" w:themeShade="80"/>
        <w:sz w:val="20"/>
        <w:szCs w:val="20"/>
      </w:rPr>
      <w:t>Brought to you by Ma</w:t>
    </w:r>
    <w:r>
      <w:rPr>
        <w:color w:val="808080" w:themeColor="background1" w:themeShade="80"/>
        <w:sz w:val="20"/>
        <w:szCs w:val="20"/>
      </w:rPr>
      <w:t>h</w:t>
    </w:r>
    <w:r w:rsidRPr="00171765">
      <w:rPr>
        <w:color w:val="808080" w:themeColor="background1" w:themeShade="80"/>
        <w:sz w:val="20"/>
        <w:szCs w:val="20"/>
      </w:rPr>
      <w:t xml:space="preserve">j Life </w:t>
    </w:r>
  </w:p>
  <w:p w14:paraId="684F48AE" w14:textId="7D89F52A" w:rsidR="00347683" w:rsidRDefault="006C4ACD" w:rsidP="006C4ACD">
    <w:pPr>
      <w:spacing w:after="0"/>
      <w:jc w:val="right"/>
    </w:pPr>
    <w:r w:rsidRPr="00171765">
      <w:rPr>
        <w:color w:val="808080" w:themeColor="background1" w:themeShade="80"/>
        <w:sz w:val="20"/>
        <w:szCs w:val="20"/>
      </w:rPr>
      <w:t>Questions? Send an email to care@mahjlife.com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601E" w14:textId="77777777" w:rsidR="0012297E" w:rsidRDefault="0012297E" w:rsidP="00347683">
      <w:pPr>
        <w:spacing w:after="0" w:line="240" w:lineRule="auto"/>
      </w:pPr>
      <w:r>
        <w:separator/>
      </w:r>
    </w:p>
  </w:footnote>
  <w:footnote w:type="continuationSeparator" w:id="0">
    <w:p w14:paraId="63F788F4" w14:textId="77777777" w:rsidR="0012297E" w:rsidRDefault="0012297E" w:rsidP="00347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1BA1"/>
    <w:multiLevelType w:val="hybridMultilevel"/>
    <w:tmpl w:val="3F1A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25FF"/>
    <w:multiLevelType w:val="hybridMultilevel"/>
    <w:tmpl w:val="CF06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1795"/>
    <w:multiLevelType w:val="hybridMultilevel"/>
    <w:tmpl w:val="E4B6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A4975"/>
    <w:multiLevelType w:val="hybridMultilevel"/>
    <w:tmpl w:val="A4CE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E2FCE"/>
    <w:multiLevelType w:val="hybridMultilevel"/>
    <w:tmpl w:val="5178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02BAB"/>
    <w:multiLevelType w:val="multilevel"/>
    <w:tmpl w:val="EA46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03F65"/>
    <w:multiLevelType w:val="hybridMultilevel"/>
    <w:tmpl w:val="AB84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E28D2"/>
    <w:multiLevelType w:val="hybridMultilevel"/>
    <w:tmpl w:val="5FFA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38742">
    <w:abstractNumId w:val="1"/>
  </w:num>
  <w:num w:numId="2" w16cid:durableId="1569536830">
    <w:abstractNumId w:val="5"/>
  </w:num>
  <w:num w:numId="3" w16cid:durableId="1213035926">
    <w:abstractNumId w:val="4"/>
  </w:num>
  <w:num w:numId="4" w16cid:durableId="1116170189">
    <w:abstractNumId w:val="7"/>
  </w:num>
  <w:num w:numId="5" w16cid:durableId="1708604867">
    <w:abstractNumId w:val="0"/>
  </w:num>
  <w:num w:numId="6" w16cid:durableId="1628470475">
    <w:abstractNumId w:val="3"/>
  </w:num>
  <w:num w:numId="7" w16cid:durableId="547382276">
    <w:abstractNumId w:val="2"/>
  </w:num>
  <w:num w:numId="8" w16cid:durableId="68625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98"/>
    <w:rsid w:val="00006698"/>
    <w:rsid w:val="000E4FC4"/>
    <w:rsid w:val="0012297E"/>
    <w:rsid w:val="001D565B"/>
    <w:rsid w:val="00347683"/>
    <w:rsid w:val="00356C40"/>
    <w:rsid w:val="003778B5"/>
    <w:rsid w:val="00443CF9"/>
    <w:rsid w:val="00460DB1"/>
    <w:rsid w:val="004D7FEB"/>
    <w:rsid w:val="00503D1D"/>
    <w:rsid w:val="00553E39"/>
    <w:rsid w:val="005D39D9"/>
    <w:rsid w:val="00635F43"/>
    <w:rsid w:val="006442E8"/>
    <w:rsid w:val="006B1BB2"/>
    <w:rsid w:val="006C4ACD"/>
    <w:rsid w:val="00793380"/>
    <w:rsid w:val="00A81A52"/>
    <w:rsid w:val="00A9042B"/>
    <w:rsid w:val="00B711B4"/>
    <w:rsid w:val="00BA5191"/>
    <w:rsid w:val="00C33F0D"/>
    <w:rsid w:val="00D57034"/>
    <w:rsid w:val="00D7522E"/>
    <w:rsid w:val="00DE65C6"/>
    <w:rsid w:val="00EC16F9"/>
    <w:rsid w:val="00F12181"/>
    <w:rsid w:val="00F9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EDAE"/>
  <w15:chartTrackingRefBased/>
  <w15:docId w15:val="{DA3A714B-5DB4-4589-B34C-6A439EA2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6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683"/>
  </w:style>
  <w:style w:type="paragraph" w:styleId="Footer">
    <w:name w:val="footer"/>
    <w:basedOn w:val="Normal"/>
    <w:link w:val="FooterChar"/>
    <w:uiPriority w:val="99"/>
    <w:unhideWhenUsed/>
    <w:rsid w:val="00347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683"/>
  </w:style>
  <w:style w:type="character" w:styleId="Hyperlink">
    <w:name w:val="Hyperlink"/>
    <w:basedOn w:val="DefaultParagraphFont"/>
    <w:uiPriority w:val="99"/>
    <w:unhideWhenUsed/>
    <w:rsid w:val="00503D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jlife.com/wiki/jump-starters-article-21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19</cp:revision>
  <dcterms:created xsi:type="dcterms:W3CDTF">2026-04-12T01:19:00Z</dcterms:created>
  <dcterms:modified xsi:type="dcterms:W3CDTF">2026-04-14T03:07:00Z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baed0a91-911b-41a4-8877-43221cf5e899</vt:lpwstr>
  </property>
</Properties>
</file>